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19A" w:rsidRDefault="00C5619A" w:rsidP="00C5619A">
      <w:pPr>
        <w:jc w:val="center"/>
        <w:rPr>
          <w:sz w:val="40"/>
          <w:szCs w:val="40"/>
        </w:rPr>
      </w:pPr>
      <w:r>
        <w:rPr>
          <w:noProof/>
        </w:rPr>
        <mc:AlternateContent>
          <mc:Choice Requires="wpg">
            <w:drawing>
              <wp:anchor distT="0" distB="0" distL="114300" distR="114300" simplePos="0" relativeHeight="251659264" behindDoc="0" locked="0" layoutInCell="1" allowOverlap="1" wp14:anchorId="4FAA64B5" wp14:editId="56E656BC">
                <wp:simplePos x="0" y="0"/>
                <wp:positionH relativeFrom="column">
                  <wp:posOffset>5530215</wp:posOffset>
                </wp:positionH>
                <wp:positionV relativeFrom="paragraph">
                  <wp:posOffset>-499745</wp:posOffset>
                </wp:positionV>
                <wp:extent cx="1034415" cy="1790065"/>
                <wp:effectExtent l="0" t="0" r="0" b="635"/>
                <wp:wrapTight wrapText="bothSides">
                  <wp:wrapPolygon edited="0">
                    <wp:start x="3182" y="0"/>
                    <wp:lineTo x="3182" y="14712"/>
                    <wp:lineTo x="0" y="16321"/>
                    <wp:lineTo x="0" y="21378"/>
                    <wp:lineTo x="21083" y="21378"/>
                    <wp:lineTo x="21083" y="16321"/>
                    <wp:lineTo x="18696" y="14712"/>
                    <wp:lineTo x="18696" y="0"/>
                    <wp:lineTo x="3182" y="0"/>
                  </wp:wrapPolygon>
                </wp:wrapTight>
                <wp:docPr id="1"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4415" cy="1790065"/>
                          <a:chOff x="9900" y="900"/>
                          <a:chExt cx="1530" cy="2843"/>
                        </a:xfrm>
                      </wpg:grpSpPr>
                      <pic:pic xmlns:pic="http://schemas.openxmlformats.org/drawingml/2006/picture">
                        <pic:nvPicPr>
                          <pic:cNvPr id="2" name="Picture 154" descr="bundp170mm[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170" y="900"/>
                            <a:ext cx="1022" cy="2072"/>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155"/>
                        <wps:cNvSpPr txBox="1">
                          <a:spLocks noChangeArrowheads="1"/>
                        </wps:cNvSpPr>
                        <wps:spPr bwMode="auto">
                          <a:xfrm>
                            <a:off x="9900" y="3060"/>
                            <a:ext cx="1530" cy="6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19A" w:rsidRDefault="00C5619A" w:rsidP="00C5619A">
                              <w:pPr>
                                <w:pStyle w:val="Heading2"/>
                                <w:ind w:left="0"/>
                                <w:rPr>
                                  <w:rFonts w:ascii="Tahoma" w:hAnsi="Tahoma" w:cs="Tahoma"/>
                                  <w:i/>
                                  <w:iCs/>
                                  <w:color w:val="003399"/>
                                  <w:rtl/>
                                </w:rPr>
                              </w:pPr>
                              <w:r>
                                <w:rPr>
                                  <w:rFonts w:ascii="Tahoma" w:hAnsi="Tahoma" w:cs="Tahoma"/>
                                  <w:i/>
                                  <w:iCs/>
                                  <w:color w:val="003399"/>
                                </w:rPr>
                                <w:t xml:space="preserve">     </w:t>
                              </w:r>
                              <w:bookmarkStart w:id="0" w:name="_Toc336434621"/>
                              <w:r>
                                <w:rPr>
                                  <w:rFonts w:ascii="Tahoma" w:hAnsi="Tahoma" w:cs="Tahoma"/>
                                  <w:i/>
                                  <w:iCs/>
                                  <w:color w:val="003399"/>
                                </w:rPr>
                                <w:t>KUWAIT</w:t>
                              </w:r>
                              <w:bookmarkEnd w:id="0"/>
                            </w:p>
                            <w:p w:rsidR="00C5619A" w:rsidRDefault="00C5619A" w:rsidP="00C5619A">
                              <w:pPr>
                                <w:pStyle w:val="Heading3"/>
                                <w:bidi/>
                                <w:rPr>
                                  <w:color w:val="003399"/>
                                  <w:szCs w:val="28"/>
                                  <w:rtl/>
                                </w:rPr>
                              </w:pPr>
                              <w:r>
                                <w:rPr>
                                  <w:color w:val="003399"/>
                                  <w:szCs w:val="28"/>
                                </w:rPr>
                                <w:t xml:space="preserve"> </w:t>
                              </w:r>
                              <w:r>
                                <w:rPr>
                                  <w:rFonts w:hint="cs"/>
                                  <w:color w:val="003399"/>
                                  <w:szCs w:val="28"/>
                                  <w:rtl/>
                                </w:rPr>
                                <w:t xml:space="preserve">   </w:t>
                              </w:r>
                              <w:bookmarkStart w:id="1" w:name="_Toc336434622"/>
                              <w:r>
                                <w:rPr>
                                  <w:rFonts w:hint="cs"/>
                                  <w:color w:val="003399"/>
                                  <w:szCs w:val="28"/>
                                  <w:rtl/>
                                </w:rPr>
                                <w:t>الكــــويت</w:t>
                              </w:r>
                              <w:bookmarkEnd w:id="1"/>
                            </w:p>
                            <w:p w:rsidR="00C5619A" w:rsidRPr="00C9106F" w:rsidRDefault="00C5619A" w:rsidP="00C5619A">
                              <w:pPr>
                                <w:bidi/>
                                <w:rPr>
                                  <w:rtl/>
                                </w:rPr>
                              </w:pPr>
                            </w:p>
                            <w:p w:rsidR="00C5619A" w:rsidRPr="00C9106F" w:rsidRDefault="00C5619A" w:rsidP="00C5619A">
                              <w:pPr>
                                <w:bidi/>
                                <w:rPr>
                                  <w:rtl/>
                                </w:rPr>
                              </w:pPr>
                            </w:p>
                            <w:p w:rsidR="00C5619A" w:rsidRDefault="00C5619A" w:rsidP="00C5619A">
                              <w:pPr>
                                <w:bidi/>
                                <w:rPr>
                                  <w:rtl/>
                                </w:rPr>
                              </w:pPr>
                            </w:p>
                            <w:p w:rsidR="00C5619A" w:rsidRPr="00C9106F" w:rsidRDefault="00C5619A" w:rsidP="00C5619A">
                              <w:pPr>
                                <w:bidi/>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3" o:spid="_x0000_s1026" style="position:absolute;left:0;text-align:left;margin-left:435.45pt;margin-top:-39.35pt;width:81.45pt;height:140.95pt;z-index:251659264" coordorigin="9900,900" coordsize="1530,28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 o:spid="_x0000_s1027" type="#_x0000_t75" alt="bundp170mm[1]" style="position:absolute;left:10170;top:900;width:1022;height:20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4qbbEAAAA2gAAAA8AAABkcnMvZG93bnJldi54bWxEj91qAjEUhO8LvkM4gjelZpVS7LpRRGgV&#10;C4JrhV4eNmd/cHOyJNHdvn1TKPRymJlvmGw9mFbcyfnGsoLZNAFBXFjdcKXg8/z2tADhA7LG1jIp&#10;+CYP69XoIcNU255PdM9DJSKEfYoK6hC6VEpf1GTQT21HHL3SOoMhSldJ7bCPcNPKeZK8SIMNx4Ua&#10;O9rWVFzzm1HAu8uh/Hh8fX4/DhfvjN7Q16FXajIeNksQgYbwH/5r77WCOfxeiTdAr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y4qbbEAAAA2gAAAA8AAAAAAAAAAAAAAAAA&#10;nwIAAGRycy9kb3ducmV2LnhtbFBLBQYAAAAABAAEAPcAAACQAwAAAAA=&#10;">
                  <v:imagedata r:id="rId10" o:title="bundp170mm[1]"/>
                </v:shape>
                <v:shapetype id="_x0000_t202" coordsize="21600,21600" o:spt="202" path="m,l,21600r21600,l21600,xe">
                  <v:stroke joinstyle="miter"/>
                  <v:path gradientshapeok="t" o:connecttype="rect"/>
                </v:shapetype>
                <v:shape id="Text Box 155" o:spid="_x0000_s1028" type="#_x0000_t202" style="position:absolute;left:9900;top:3060;width:1530;height: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M1cIA&#10;AADaAAAADwAAAGRycy9kb3ducmV2LnhtbESPT4vCMBTE7wt+h/AEL4umK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4zVwgAAANoAAAAPAAAAAAAAAAAAAAAAAJgCAABkcnMvZG93&#10;bnJldi54bWxQSwUGAAAAAAQABAD1AAAAhwMAAAAA&#10;" stroked="f">
                  <v:textbox inset="0,0,0,0">
                    <w:txbxContent>
                      <w:p w:rsidR="00C5619A" w:rsidRDefault="00C5619A" w:rsidP="00C5619A">
                        <w:pPr>
                          <w:pStyle w:val="Heading2"/>
                          <w:ind w:left="0"/>
                          <w:rPr>
                            <w:rFonts w:ascii="Tahoma" w:hAnsi="Tahoma" w:cs="Tahoma"/>
                            <w:i/>
                            <w:iCs/>
                            <w:color w:val="003399"/>
                            <w:rtl/>
                          </w:rPr>
                        </w:pPr>
                        <w:r>
                          <w:rPr>
                            <w:rFonts w:ascii="Tahoma" w:hAnsi="Tahoma" w:cs="Tahoma"/>
                            <w:i/>
                            <w:iCs/>
                            <w:color w:val="003399"/>
                          </w:rPr>
                          <w:t xml:space="preserve">     </w:t>
                        </w:r>
                        <w:bookmarkStart w:id="2" w:name="_Toc336434621"/>
                        <w:r>
                          <w:rPr>
                            <w:rFonts w:ascii="Tahoma" w:hAnsi="Tahoma" w:cs="Tahoma"/>
                            <w:i/>
                            <w:iCs/>
                            <w:color w:val="003399"/>
                          </w:rPr>
                          <w:t>KUWAIT</w:t>
                        </w:r>
                        <w:bookmarkEnd w:id="2"/>
                      </w:p>
                      <w:p w:rsidR="00C5619A" w:rsidRDefault="00C5619A" w:rsidP="00C5619A">
                        <w:pPr>
                          <w:pStyle w:val="Heading3"/>
                          <w:bidi/>
                          <w:rPr>
                            <w:color w:val="003399"/>
                            <w:szCs w:val="28"/>
                            <w:rtl/>
                          </w:rPr>
                        </w:pPr>
                        <w:r>
                          <w:rPr>
                            <w:color w:val="003399"/>
                            <w:szCs w:val="28"/>
                          </w:rPr>
                          <w:t xml:space="preserve"> </w:t>
                        </w:r>
                        <w:r>
                          <w:rPr>
                            <w:rFonts w:hint="cs"/>
                            <w:color w:val="003399"/>
                            <w:szCs w:val="28"/>
                            <w:rtl/>
                          </w:rPr>
                          <w:t xml:space="preserve">   </w:t>
                        </w:r>
                        <w:bookmarkStart w:id="3" w:name="_Toc336434622"/>
                        <w:r>
                          <w:rPr>
                            <w:rFonts w:hint="cs"/>
                            <w:color w:val="003399"/>
                            <w:szCs w:val="28"/>
                            <w:rtl/>
                          </w:rPr>
                          <w:t>الكــــويت</w:t>
                        </w:r>
                        <w:bookmarkEnd w:id="3"/>
                      </w:p>
                      <w:p w:rsidR="00C5619A" w:rsidRPr="00C9106F" w:rsidRDefault="00C5619A" w:rsidP="00C5619A">
                        <w:pPr>
                          <w:bidi/>
                          <w:rPr>
                            <w:rtl/>
                          </w:rPr>
                        </w:pPr>
                      </w:p>
                      <w:p w:rsidR="00C5619A" w:rsidRPr="00C9106F" w:rsidRDefault="00C5619A" w:rsidP="00C5619A">
                        <w:pPr>
                          <w:bidi/>
                          <w:rPr>
                            <w:rtl/>
                          </w:rPr>
                        </w:pPr>
                      </w:p>
                      <w:p w:rsidR="00C5619A" w:rsidRDefault="00C5619A" w:rsidP="00C5619A">
                        <w:pPr>
                          <w:bidi/>
                          <w:rPr>
                            <w:rtl/>
                          </w:rPr>
                        </w:pPr>
                      </w:p>
                      <w:p w:rsidR="00C5619A" w:rsidRPr="00C9106F" w:rsidRDefault="00C5619A" w:rsidP="00C5619A">
                        <w:pPr>
                          <w:bidi/>
                        </w:pPr>
                      </w:p>
                    </w:txbxContent>
                  </v:textbox>
                </v:shape>
                <w10:wrap type="tight"/>
              </v:group>
            </w:pict>
          </mc:Fallback>
        </mc:AlternateContent>
      </w:r>
    </w:p>
    <w:p w:rsidR="00C5619A" w:rsidRDefault="00C5619A" w:rsidP="00C5619A">
      <w:pPr>
        <w:jc w:val="center"/>
        <w:rPr>
          <w:sz w:val="40"/>
          <w:szCs w:val="40"/>
        </w:rPr>
      </w:pPr>
    </w:p>
    <w:p w:rsidR="00C5619A" w:rsidRDefault="00C5619A" w:rsidP="00C5619A">
      <w:pPr>
        <w:rPr>
          <w:sz w:val="40"/>
          <w:szCs w:val="40"/>
        </w:rPr>
      </w:pPr>
    </w:p>
    <w:p w:rsidR="002F4BC7" w:rsidRPr="00C5619A" w:rsidRDefault="00C5619A" w:rsidP="00C5619A">
      <w:pPr>
        <w:jc w:val="center"/>
        <w:rPr>
          <w:sz w:val="40"/>
          <w:szCs w:val="40"/>
        </w:rPr>
      </w:pPr>
      <w:r w:rsidRPr="00C5619A">
        <w:rPr>
          <w:sz w:val="40"/>
          <w:szCs w:val="40"/>
        </w:rPr>
        <w:t>Fostering Youth Resiliency Project</w:t>
      </w:r>
    </w:p>
    <w:p w:rsidR="00C5619A" w:rsidRDefault="00CE3F58" w:rsidP="00046F00">
      <w:pPr>
        <w:jc w:val="center"/>
        <w:rPr>
          <w:sz w:val="32"/>
          <w:szCs w:val="32"/>
        </w:rPr>
      </w:pPr>
      <w:r>
        <w:rPr>
          <w:sz w:val="32"/>
          <w:szCs w:val="32"/>
        </w:rPr>
        <w:t>Annual</w:t>
      </w:r>
      <w:r w:rsidR="00C5619A">
        <w:rPr>
          <w:sz w:val="32"/>
          <w:szCs w:val="32"/>
        </w:rPr>
        <w:t xml:space="preserve"> Report 2013</w:t>
      </w:r>
    </w:p>
    <w:p w:rsidR="00C5619A" w:rsidRDefault="00C5619A" w:rsidP="00C5619A">
      <w:pPr>
        <w:rPr>
          <w:sz w:val="24"/>
          <w:szCs w:val="24"/>
        </w:rPr>
      </w:pPr>
    </w:p>
    <w:p w:rsidR="00C5619A" w:rsidRDefault="00C5619A" w:rsidP="00C5619A">
      <w:pPr>
        <w:rPr>
          <w:sz w:val="24"/>
          <w:szCs w:val="24"/>
        </w:rPr>
      </w:pPr>
    </w:p>
    <w:tbl>
      <w:tblPr>
        <w:tblpPr w:leftFromText="180" w:rightFromText="180" w:vertAnchor="text" w:horzAnchor="margin" w:tblpY="27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200"/>
      </w:tblGrid>
      <w:tr w:rsidR="00C77D3C" w:rsidRPr="00D63BC2" w:rsidTr="00C77D3C">
        <w:trPr>
          <w:trHeight w:val="440"/>
        </w:trPr>
        <w:tc>
          <w:tcPr>
            <w:tcW w:w="2718" w:type="dxa"/>
            <w:tcBorders>
              <w:top w:val="single" w:sz="4" w:space="0" w:color="auto"/>
              <w:left w:val="single" w:sz="4" w:space="0" w:color="auto"/>
              <w:bottom w:val="single" w:sz="4" w:space="0" w:color="auto"/>
              <w:right w:val="single" w:sz="4" w:space="0" w:color="auto"/>
            </w:tcBorders>
          </w:tcPr>
          <w:p w:rsidR="00C77D3C" w:rsidRPr="00C5619A" w:rsidRDefault="00C77D3C" w:rsidP="00C77D3C">
            <w:pPr>
              <w:rPr>
                <w:b/>
                <w:color w:val="002060"/>
                <w:sz w:val="24"/>
                <w:szCs w:val="24"/>
              </w:rPr>
            </w:pPr>
            <w:r w:rsidRPr="00C5619A">
              <w:rPr>
                <w:b/>
                <w:color w:val="002060"/>
                <w:sz w:val="24"/>
                <w:szCs w:val="24"/>
              </w:rPr>
              <w:t>Implementing Partner</w:t>
            </w:r>
          </w:p>
        </w:tc>
        <w:tc>
          <w:tcPr>
            <w:tcW w:w="7200" w:type="dxa"/>
            <w:tcBorders>
              <w:top w:val="single" w:sz="4" w:space="0" w:color="auto"/>
              <w:left w:val="single" w:sz="4" w:space="0" w:color="auto"/>
              <w:bottom w:val="single" w:sz="4" w:space="0" w:color="auto"/>
              <w:right w:val="single" w:sz="4" w:space="0" w:color="auto"/>
            </w:tcBorders>
          </w:tcPr>
          <w:p w:rsidR="00C77D3C" w:rsidRPr="00C5619A" w:rsidRDefault="00C77D3C" w:rsidP="00C77D3C">
            <w:pPr>
              <w:rPr>
                <w:b/>
                <w:bCs/>
                <w:sz w:val="24"/>
                <w:szCs w:val="24"/>
              </w:rPr>
            </w:pPr>
            <w:r>
              <w:rPr>
                <w:b/>
                <w:bCs/>
                <w:sz w:val="24"/>
                <w:szCs w:val="24"/>
              </w:rPr>
              <w:t>Kuwait Red Crescent Society</w:t>
            </w:r>
          </w:p>
        </w:tc>
      </w:tr>
      <w:tr w:rsidR="00C77D3C" w:rsidRPr="00D63BC2" w:rsidTr="00C77D3C">
        <w:trPr>
          <w:trHeight w:val="172"/>
        </w:trPr>
        <w:tc>
          <w:tcPr>
            <w:tcW w:w="2718" w:type="dxa"/>
            <w:tcBorders>
              <w:top w:val="single" w:sz="4" w:space="0" w:color="auto"/>
              <w:left w:val="single" w:sz="4" w:space="0" w:color="auto"/>
              <w:bottom w:val="single" w:sz="4" w:space="0" w:color="auto"/>
              <w:right w:val="single" w:sz="4" w:space="0" w:color="auto"/>
            </w:tcBorders>
          </w:tcPr>
          <w:p w:rsidR="00C77D3C" w:rsidRPr="00C5619A" w:rsidRDefault="00C77D3C" w:rsidP="00C77D3C">
            <w:pPr>
              <w:rPr>
                <w:b/>
                <w:color w:val="002060"/>
                <w:sz w:val="24"/>
                <w:szCs w:val="24"/>
              </w:rPr>
            </w:pPr>
            <w:r w:rsidRPr="00C5619A">
              <w:rPr>
                <w:b/>
                <w:color w:val="002060"/>
                <w:sz w:val="24"/>
                <w:szCs w:val="24"/>
              </w:rPr>
              <w:t>Responsible Parties</w:t>
            </w:r>
          </w:p>
        </w:tc>
        <w:tc>
          <w:tcPr>
            <w:tcW w:w="7200" w:type="dxa"/>
            <w:tcBorders>
              <w:top w:val="single" w:sz="4" w:space="0" w:color="auto"/>
              <w:left w:val="single" w:sz="4" w:space="0" w:color="auto"/>
              <w:bottom w:val="single" w:sz="4" w:space="0" w:color="auto"/>
              <w:right w:val="single" w:sz="4" w:space="0" w:color="auto"/>
            </w:tcBorders>
          </w:tcPr>
          <w:p w:rsidR="00C77D3C" w:rsidRPr="00C5619A" w:rsidRDefault="00C77D3C" w:rsidP="00C77D3C">
            <w:pPr>
              <w:rPr>
                <w:b/>
                <w:bCs/>
                <w:sz w:val="24"/>
                <w:szCs w:val="24"/>
              </w:rPr>
            </w:pPr>
            <w:r w:rsidRPr="00C5619A">
              <w:rPr>
                <w:b/>
                <w:bCs/>
                <w:sz w:val="24"/>
                <w:szCs w:val="24"/>
              </w:rPr>
              <w:t>UNDP</w:t>
            </w:r>
            <w:r>
              <w:rPr>
                <w:b/>
                <w:bCs/>
                <w:sz w:val="24"/>
                <w:szCs w:val="24"/>
              </w:rPr>
              <w:t>, Kuwait National Petroleum Company</w:t>
            </w:r>
          </w:p>
        </w:tc>
      </w:tr>
      <w:tr w:rsidR="00C77D3C" w:rsidRPr="00D63BC2" w:rsidTr="00C77D3C">
        <w:trPr>
          <w:trHeight w:val="172"/>
        </w:trPr>
        <w:tc>
          <w:tcPr>
            <w:tcW w:w="2718" w:type="dxa"/>
            <w:tcBorders>
              <w:top w:val="single" w:sz="4" w:space="0" w:color="auto"/>
              <w:left w:val="single" w:sz="4" w:space="0" w:color="auto"/>
              <w:bottom w:val="single" w:sz="4" w:space="0" w:color="auto"/>
              <w:right w:val="single" w:sz="4" w:space="0" w:color="auto"/>
            </w:tcBorders>
          </w:tcPr>
          <w:p w:rsidR="00C77D3C" w:rsidRPr="00C5619A" w:rsidRDefault="00C77D3C" w:rsidP="00C77D3C">
            <w:pPr>
              <w:rPr>
                <w:b/>
                <w:color w:val="002060"/>
                <w:sz w:val="24"/>
                <w:szCs w:val="24"/>
              </w:rPr>
            </w:pPr>
            <w:r w:rsidRPr="00C5619A">
              <w:rPr>
                <w:b/>
                <w:color w:val="002060"/>
                <w:sz w:val="24"/>
                <w:szCs w:val="24"/>
              </w:rPr>
              <w:t xml:space="preserve">Project Title    </w:t>
            </w:r>
          </w:p>
        </w:tc>
        <w:tc>
          <w:tcPr>
            <w:tcW w:w="7200" w:type="dxa"/>
            <w:tcBorders>
              <w:top w:val="single" w:sz="4" w:space="0" w:color="auto"/>
              <w:left w:val="single" w:sz="4" w:space="0" w:color="auto"/>
              <w:bottom w:val="single" w:sz="4" w:space="0" w:color="auto"/>
              <w:right w:val="single" w:sz="4" w:space="0" w:color="auto"/>
            </w:tcBorders>
          </w:tcPr>
          <w:p w:rsidR="00C77D3C" w:rsidRPr="00C5619A" w:rsidRDefault="00C77D3C" w:rsidP="00C77D3C">
            <w:pPr>
              <w:rPr>
                <w:b/>
                <w:bCs/>
                <w:sz w:val="24"/>
                <w:szCs w:val="24"/>
              </w:rPr>
            </w:pPr>
            <w:r>
              <w:rPr>
                <w:b/>
                <w:bCs/>
                <w:sz w:val="24"/>
                <w:szCs w:val="24"/>
              </w:rPr>
              <w:t>Fostering Youth Resiliency Project</w:t>
            </w:r>
            <w:r w:rsidRPr="00C5619A">
              <w:rPr>
                <w:rFonts w:cs="Arial"/>
                <w:sz w:val="24"/>
                <w:szCs w:val="24"/>
              </w:rPr>
              <w:t xml:space="preserve">                   </w:t>
            </w:r>
            <w:r w:rsidRPr="00C5619A">
              <w:rPr>
                <w:rFonts w:cs="Arial"/>
                <w:noProof/>
                <w:sz w:val="24"/>
                <w:szCs w:val="24"/>
              </w:rPr>
              <w:t xml:space="preserve">    </w:t>
            </w:r>
          </w:p>
        </w:tc>
      </w:tr>
      <w:tr w:rsidR="00C77D3C" w:rsidRPr="00D63BC2" w:rsidTr="00C77D3C">
        <w:trPr>
          <w:trHeight w:val="244"/>
        </w:trPr>
        <w:tc>
          <w:tcPr>
            <w:tcW w:w="2718" w:type="dxa"/>
            <w:tcBorders>
              <w:top w:val="single" w:sz="4" w:space="0" w:color="auto"/>
              <w:left w:val="single" w:sz="4" w:space="0" w:color="auto"/>
              <w:bottom w:val="single" w:sz="4" w:space="0" w:color="auto"/>
              <w:right w:val="single" w:sz="4" w:space="0" w:color="auto"/>
            </w:tcBorders>
          </w:tcPr>
          <w:p w:rsidR="00C77D3C" w:rsidRPr="00C5619A" w:rsidRDefault="00C77D3C" w:rsidP="00C77D3C">
            <w:pPr>
              <w:rPr>
                <w:b/>
                <w:color w:val="002060"/>
                <w:sz w:val="24"/>
                <w:szCs w:val="24"/>
              </w:rPr>
            </w:pPr>
            <w:r w:rsidRPr="00C5619A">
              <w:rPr>
                <w:b/>
                <w:color w:val="002060"/>
                <w:sz w:val="24"/>
                <w:szCs w:val="24"/>
              </w:rPr>
              <w:t xml:space="preserve">Project Duration                </w:t>
            </w:r>
          </w:p>
        </w:tc>
        <w:tc>
          <w:tcPr>
            <w:tcW w:w="7200" w:type="dxa"/>
            <w:tcBorders>
              <w:top w:val="single" w:sz="4" w:space="0" w:color="auto"/>
              <w:left w:val="single" w:sz="4" w:space="0" w:color="auto"/>
              <w:bottom w:val="single" w:sz="4" w:space="0" w:color="auto"/>
              <w:right w:val="single" w:sz="4" w:space="0" w:color="auto"/>
            </w:tcBorders>
          </w:tcPr>
          <w:p w:rsidR="00C77D3C" w:rsidRPr="00C5619A" w:rsidRDefault="00C77D3C" w:rsidP="00C77D3C">
            <w:pPr>
              <w:rPr>
                <w:color w:val="00CCFF"/>
                <w:sz w:val="24"/>
                <w:szCs w:val="24"/>
              </w:rPr>
            </w:pPr>
            <w:r w:rsidRPr="00C5619A">
              <w:rPr>
                <w:b/>
                <w:bCs/>
                <w:sz w:val="24"/>
                <w:szCs w:val="24"/>
              </w:rPr>
              <w:t xml:space="preserve">2012 </w:t>
            </w:r>
            <w:r w:rsidR="002A54F7">
              <w:rPr>
                <w:b/>
                <w:bCs/>
                <w:sz w:val="24"/>
                <w:szCs w:val="24"/>
              </w:rPr>
              <w:t>–</w:t>
            </w:r>
            <w:r w:rsidRPr="00C5619A">
              <w:rPr>
                <w:b/>
                <w:bCs/>
                <w:sz w:val="24"/>
                <w:szCs w:val="24"/>
              </w:rPr>
              <w:t xml:space="preserve"> 2014</w:t>
            </w:r>
          </w:p>
        </w:tc>
      </w:tr>
      <w:tr w:rsidR="00C77D3C" w:rsidRPr="00D63BC2" w:rsidTr="00C77D3C">
        <w:trPr>
          <w:trHeight w:val="244"/>
        </w:trPr>
        <w:tc>
          <w:tcPr>
            <w:tcW w:w="2718" w:type="dxa"/>
            <w:tcBorders>
              <w:top w:val="single" w:sz="4" w:space="0" w:color="auto"/>
              <w:left w:val="single" w:sz="4" w:space="0" w:color="auto"/>
              <w:bottom w:val="single" w:sz="4" w:space="0" w:color="auto"/>
              <w:right w:val="single" w:sz="4" w:space="0" w:color="auto"/>
            </w:tcBorders>
          </w:tcPr>
          <w:p w:rsidR="00C77D3C" w:rsidRPr="00C5619A" w:rsidRDefault="00C77D3C" w:rsidP="00C77D3C">
            <w:pPr>
              <w:rPr>
                <w:b/>
                <w:color w:val="002060"/>
                <w:sz w:val="24"/>
                <w:szCs w:val="24"/>
              </w:rPr>
            </w:pPr>
            <w:r>
              <w:rPr>
                <w:b/>
                <w:color w:val="002060"/>
                <w:sz w:val="24"/>
                <w:szCs w:val="24"/>
              </w:rPr>
              <w:t>Project Budget  (KWD</w:t>
            </w:r>
            <w:r w:rsidRPr="00C5619A">
              <w:rPr>
                <w:b/>
                <w:color w:val="002060"/>
                <w:sz w:val="24"/>
                <w:szCs w:val="24"/>
              </w:rPr>
              <w:t xml:space="preserve">)       </w:t>
            </w:r>
          </w:p>
        </w:tc>
        <w:tc>
          <w:tcPr>
            <w:tcW w:w="7200" w:type="dxa"/>
            <w:tcBorders>
              <w:top w:val="single" w:sz="4" w:space="0" w:color="auto"/>
              <w:left w:val="single" w:sz="4" w:space="0" w:color="auto"/>
              <w:bottom w:val="single" w:sz="4" w:space="0" w:color="auto"/>
              <w:right w:val="single" w:sz="4" w:space="0" w:color="auto"/>
            </w:tcBorders>
          </w:tcPr>
          <w:p w:rsidR="00C77D3C" w:rsidRPr="00C5619A" w:rsidRDefault="00C77D3C" w:rsidP="00C77D3C">
            <w:pPr>
              <w:rPr>
                <w:b/>
                <w:bCs/>
                <w:sz w:val="24"/>
                <w:szCs w:val="24"/>
              </w:rPr>
            </w:pPr>
            <w:r>
              <w:rPr>
                <w:b/>
                <w:sz w:val="24"/>
                <w:szCs w:val="24"/>
              </w:rPr>
              <w:t>71,578.00</w:t>
            </w:r>
          </w:p>
        </w:tc>
      </w:tr>
      <w:tr w:rsidR="00C77D3C" w:rsidRPr="00D63BC2" w:rsidTr="00C77D3C">
        <w:trPr>
          <w:trHeight w:val="241"/>
        </w:trPr>
        <w:tc>
          <w:tcPr>
            <w:tcW w:w="2718" w:type="dxa"/>
            <w:tcBorders>
              <w:top w:val="single" w:sz="4" w:space="0" w:color="auto"/>
              <w:left w:val="single" w:sz="4" w:space="0" w:color="auto"/>
              <w:bottom w:val="single" w:sz="4" w:space="0" w:color="auto"/>
              <w:right w:val="single" w:sz="4" w:space="0" w:color="auto"/>
            </w:tcBorders>
          </w:tcPr>
          <w:p w:rsidR="00C77D3C" w:rsidRPr="00C5619A" w:rsidRDefault="00C77D3C" w:rsidP="00C77D3C">
            <w:pPr>
              <w:rPr>
                <w:b/>
                <w:color w:val="002060"/>
                <w:sz w:val="24"/>
                <w:szCs w:val="24"/>
              </w:rPr>
            </w:pPr>
            <w:r w:rsidRPr="00C5619A">
              <w:rPr>
                <w:b/>
                <w:color w:val="002060"/>
                <w:sz w:val="24"/>
                <w:szCs w:val="24"/>
              </w:rPr>
              <w:t xml:space="preserve">Reporting Period          </w:t>
            </w:r>
          </w:p>
        </w:tc>
        <w:tc>
          <w:tcPr>
            <w:tcW w:w="7200" w:type="dxa"/>
            <w:tcBorders>
              <w:top w:val="single" w:sz="4" w:space="0" w:color="auto"/>
              <w:left w:val="single" w:sz="4" w:space="0" w:color="auto"/>
              <w:bottom w:val="single" w:sz="4" w:space="0" w:color="auto"/>
              <w:right w:val="single" w:sz="4" w:space="0" w:color="auto"/>
            </w:tcBorders>
          </w:tcPr>
          <w:p w:rsidR="00CA14C5" w:rsidRPr="00CA14C5" w:rsidRDefault="00F83C11" w:rsidP="00CA14C5">
            <w:pPr>
              <w:rPr>
                <w:b/>
                <w:bCs/>
                <w:sz w:val="24"/>
                <w:szCs w:val="24"/>
              </w:rPr>
            </w:pPr>
            <w:r w:rsidRPr="00212919">
              <w:rPr>
                <w:b/>
                <w:bCs/>
                <w:sz w:val="24"/>
                <w:szCs w:val="24"/>
              </w:rPr>
              <w:t>December 1</w:t>
            </w:r>
            <w:r w:rsidRPr="00212919">
              <w:rPr>
                <w:b/>
                <w:bCs/>
                <w:sz w:val="24"/>
                <w:szCs w:val="24"/>
                <w:vertAlign w:val="superscript"/>
              </w:rPr>
              <w:t>st</w:t>
            </w:r>
            <w:r w:rsidRPr="00212919">
              <w:rPr>
                <w:b/>
                <w:bCs/>
                <w:sz w:val="24"/>
                <w:szCs w:val="24"/>
              </w:rPr>
              <w:t xml:space="preserve"> 2012 – December 31</w:t>
            </w:r>
            <w:r w:rsidRPr="00212919">
              <w:rPr>
                <w:b/>
                <w:bCs/>
                <w:sz w:val="24"/>
                <w:szCs w:val="24"/>
                <w:vertAlign w:val="superscript"/>
              </w:rPr>
              <w:t>st</w:t>
            </w:r>
            <w:r w:rsidRPr="00212919">
              <w:rPr>
                <w:b/>
                <w:bCs/>
                <w:sz w:val="24"/>
                <w:szCs w:val="24"/>
              </w:rPr>
              <w:t xml:space="preserve"> 2013</w:t>
            </w:r>
          </w:p>
        </w:tc>
      </w:tr>
      <w:tr w:rsidR="00C77D3C" w:rsidRPr="00D63BC2" w:rsidTr="00C77D3C">
        <w:trPr>
          <w:trHeight w:val="258"/>
        </w:trPr>
        <w:tc>
          <w:tcPr>
            <w:tcW w:w="2718" w:type="dxa"/>
            <w:tcBorders>
              <w:top w:val="single" w:sz="4" w:space="0" w:color="auto"/>
              <w:left w:val="single" w:sz="4" w:space="0" w:color="auto"/>
              <w:bottom w:val="single" w:sz="4" w:space="0" w:color="auto"/>
              <w:right w:val="single" w:sz="4" w:space="0" w:color="auto"/>
            </w:tcBorders>
          </w:tcPr>
          <w:p w:rsidR="00C77D3C" w:rsidRPr="00C5619A" w:rsidRDefault="00C77D3C" w:rsidP="00C77D3C">
            <w:pPr>
              <w:rPr>
                <w:b/>
                <w:color w:val="002060"/>
                <w:sz w:val="24"/>
                <w:szCs w:val="24"/>
              </w:rPr>
            </w:pPr>
            <w:r>
              <w:rPr>
                <w:b/>
                <w:color w:val="002060"/>
                <w:sz w:val="24"/>
                <w:szCs w:val="24"/>
              </w:rPr>
              <w:t>Funds Available (KWD</w:t>
            </w:r>
            <w:r w:rsidRPr="00C5619A">
              <w:rPr>
                <w:b/>
                <w:color w:val="002060"/>
                <w:sz w:val="24"/>
                <w:szCs w:val="24"/>
              </w:rPr>
              <w:t>)</w:t>
            </w:r>
          </w:p>
        </w:tc>
        <w:tc>
          <w:tcPr>
            <w:tcW w:w="7200" w:type="dxa"/>
            <w:tcBorders>
              <w:top w:val="single" w:sz="4" w:space="0" w:color="auto"/>
              <w:left w:val="single" w:sz="4" w:space="0" w:color="auto"/>
              <w:bottom w:val="single" w:sz="4" w:space="0" w:color="auto"/>
              <w:right w:val="single" w:sz="4" w:space="0" w:color="auto"/>
            </w:tcBorders>
          </w:tcPr>
          <w:p w:rsidR="00C77D3C" w:rsidRPr="00C5619A" w:rsidRDefault="00E16E50" w:rsidP="00C77D3C">
            <w:pPr>
              <w:rPr>
                <w:b/>
                <w:sz w:val="24"/>
                <w:szCs w:val="24"/>
              </w:rPr>
            </w:pPr>
            <w:r w:rsidRPr="00F83C11">
              <w:rPr>
                <w:b/>
                <w:sz w:val="24"/>
                <w:szCs w:val="24"/>
                <w:highlight w:val="yellow"/>
              </w:rPr>
              <w:t>53,197.21</w:t>
            </w:r>
          </w:p>
        </w:tc>
      </w:tr>
      <w:tr w:rsidR="00C77D3C" w:rsidRPr="00D63BC2" w:rsidTr="00C77D3C">
        <w:trPr>
          <w:trHeight w:val="241"/>
        </w:trPr>
        <w:tc>
          <w:tcPr>
            <w:tcW w:w="2718" w:type="dxa"/>
            <w:tcBorders>
              <w:top w:val="single" w:sz="4" w:space="0" w:color="auto"/>
              <w:left w:val="single" w:sz="4" w:space="0" w:color="auto"/>
              <w:bottom w:val="single" w:sz="4" w:space="0" w:color="auto"/>
              <w:right w:val="single" w:sz="4" w:space="0" w:color="auto"/>
            </w:tcBorders>
          </w:tcPr>
          <w:p w:rsidR="00C77D3C" w:rsidRPr="00C5619A" w:rsidRDefault="00C77D3C" w:rsidP="00C77D3C">
            <w:pPr>
              <w:rPr>
                <w:rFonts w:ascii="Arial Narrow" w:hAnsi="Arial Narrow"/>
                <w:b/>
                <w:color w:val="002060"/>
                <w:sz w:val="24"/>
                <w:szCs w:val="24"/>
              </w:rPr>
            </w:pPr>
            <w:r w:rsidRPr="00C5619A">
              <w:rPr>
                <w:rFonts w:ascii="Arial Narrow" w:hAnsi="Arial Narrow"/>
                <w:b/>
                <w:color w:val="002060"/>
                <w:sz w:val="24"/>
                <w:szCs w:val="24"/>
              </w:rPr>
              <w:t>Contact Person</w:t>
            </w:r>
          </w:p>
        </w:tc>
        <w:tc>
          <w:tcPr>
            <w:tcW w:w="7200" w:type="dxa"/>
            <w:tcBorders>
              <w:top w:val="single" w:sz="4" w:space="0" w:color="auto"/>
              <w:left w:val="single" w:sz="4" w:space="0" w:color="auto"/>
              <w:bottom w:val="single" w:sz="4" w:space="0" w:color="auto"/>
              <w:right w:val="single" w:sz="4" w:space="0" w:color="auto"/>
            </w:tcBorders>
          </w:tcPr>
          <w:p w:rsidR="00C77D3C" w:rsidRPr="00C5619A" w:rsidRDefault="00B67FAA" w:rsidP="00FC7A4C">
            <w:pPr>
              <w:rPr>
                <w:rFonts w:ascii="Arial Narrow" w:hAnsi="Arial Narrow"/>
                <w:b/>
                <w:bCs/>
                <w:sz w:val="24"/>
                <w:szCs w:val="24"/>
              </w:rPr>
            </w:pPr>
            <w:r>
              <w:rPr>
                <w:rFonts w:ascii="Arial Narrow" w:hAnsi="Arial Narrow"/>
                <w:b/>
                <w:bCs/>
                <w:sz w:val="24"/>
                <w:szCs w:val="24"/>
              </w:rPr>
              <w:t>Huda Al-Dakheel</w:t>
            </w:r>
            <w:r w:rsidR="00FC7A4C">
              <w:rPr>
                <w:rFonts w:ascii="Arial Narrow" w:hAnsi="Arial Narrow"/>
                <w:b/>
                <w:bCs/>
                <w:sz w:val="24"/>
                <w:szCs w:val="24"/>
              </w:rPr>
              <w:t>: Program Analyst</w:t>
            </w:r>
            <w:r w:rsidR="00C77D3C" w:rsidRPr="00C5619A">
              <w:rPr>
                <w:rFonts w:ascii="Arial Narrow" w:hAnsi="Arial Narrow"/>
                <w:b/>
                <w:bCs/>
                <w:sz w:val="24"/>
                <w:szCs w:val="24"/>
              </w:rPr>
              <w:t xml:space="preserve">  </w:t>
            </w:r>
          </w:p>
          <w:p w:rsidR="00C77D3C" w:rsidRDefault="00C77D3C" w:rsidP="00FC7A4C">
            <w:pPr>
              <w:rPr>
                <w:rFonts w:ascii="Arial Narrow" w:hAnsi="Arial Narrow"/>
                <w:b/>
                <w:bCs/>
                <w:sz w:val="24"/>
                <w:szCs w:val="24"/>
              </w:rPr>
            </w:pPr>
            <w:r w:rsidRPr="00C5619A">
              <w:rPr>
                <w:rFonts w:ascii="Arial Narrow" w:hAnsi="Arial Narrow"/>
                <w:b/>
                <w:bCs/>
                <w:sz w:val="24"/>
                <w:szCs w:val="24"/>
              </w:rPr>
              <w:t xml:space="preserve">Email: </w:t>
            </w:r>
            <w:hyperlink r:id="rId11" w:history="1">
              <w:r w:rsidR="00FC7A4C" w:rsidRPr="005856B3">
                <w:rPr>
                  <w:rStyle w:val="Hyperlink"/>
                  <w:rFonts w:ascii="Arial Narrow" w:hAnsi="Arial Narrow"/>
                  <w:b/>
                  <w:bCs/>
                  <w:sz w:val="24"/>
                  <w:szCs w:val="24"/>
                </w:rPr>
                <w:t>huda.aldakheel@undp.org</w:t>
              </w:r>
            </w:hyperlink>
            <w:r w:rsidRPr="00C5619A">
              <w:rPr>
                <w:rFonts w:ascii="Arial Narrow" w:hAnsi="Arial Narrow"/>
                <w:b/>
                <w:bCs/>
                <w:sz w:val="24"/>
                <w:szCs w:val="24"/>
              </w:rPr>
              <w:t xml:space="preserve">     </w:t>
            </w:r>
          </w:p>
          <w:p w:rsidR="00C77D3C" w:rsidRDefault="00C77D3C" w:rsidP="00C77D3C">
            <w:pPr>
              <w:rPr>
                <w:rFonts w:ascii="Arial Narrow" w:hAnsi="Arial Narrow"/>
                <w:b/>
                <w:bCs/>
                <w:sz w:val="24"/>
                <w:szCs w:val="24"/>
              </w:rPr>
            </w:pPr>
            <w:r>
              <w:rPr>
                <w:rFonts w:ascii="Arial Narrow" w:hAnsi="Arial Narrow"/>
                <w:b/>
                <w:bCs/>
                <w:sz w:val="24"/>
                <w:szCs w:val="24"/>
              </w:rPr>
              <w:t>Yousef Al-Naki: Project Coordinator</w:t>
            </w:r>
          </w:p>
          <w:p w:rsidR="00C77D3C" w:rsidRPr="00C5619A" w:rsidRDefault="00C77D3C" w:rsidP="00F5189E">
            <w:pPr>
              <w:rPr>
                <w:rFonts w:ascii="Arial Narrow" w:hAnsi="Arial Narrow"/>
                <w:b/>
                <w:bCs/>
                <w:sz w:val="24"/>
                <w:szCs w:val="24"/>
              </w:rPr>
            </w:pPr>
            <w:r>
              <w:rPr>
                <w:rFonts w:ascii="Arial Narrow" w:hAnsi="Arial Narrow"/>
                <w:b/>
                <w:bCs/>
                <w:sz w:val="24"/>
                <w:szCs w:val="24"/>
              </w:rPr>
              <w:t xml:space="preserve">Email: </w:t>
            </w:r>
            <w:hyperlink r:id="rId12" w:history="1">
              <w:r w:rsidRPr="000257D9">
                <w:rPr>
                  <w:rStyle w:val="Hyperlink"/>
                  <w:rFonts w:ascii="Arial Narrow" w:hAnsi="Arial Narrow"/>
                  <w:b/>
                  <w:bCs/>
                  <w:sz w:val="24"/>
                  <w:szCs w:val="24"/>
                </w:rPr>
                <w:t>yousef.alnaki@undp.org</w:t>
              </w:r>
            </w:hyperlink>
            <w:r>
              <w:rPr>
                <w:rFonts w:ascii="Arial Narrow" w:hAnsi="Arial Narrow"/>
                <w:b/>
                <w:bCs/>
                <w:sz w:val="24"/>
                <w:szCs w:val="24"/>
              </w:rPr>
              <w:t xml:space="preserve">             </w:t>
            </w:r>
          </w:p>
        </w:tc>
      </w:tr>
    </w:tbl>
    <w:p w:rsidR="00C5619A" w:rsidRDefault="00C5619A" w:rsidP="00C5619A">
      <w:pPr>
        <w:rPr>
          <w:sz w:val="24"/>
          <w:szCs w:val="24"/>
        </w:rPr>
      </w:pPr>
    </w:p>
    <w:p w:rsidR="00C5619A" w:rsidRDefault="00C5619A" w:rsidP="00C5619A">
      <w:pPr>
        <w:rPr>
          <w:sz w:val="24"/>
          <w:szCs w:val="24"/>
        </w:rPr>
      </w:pPr>
    </w:p>
    <w:p w:rsidR="00C5619A" w:rsidRDefault="00C77D3C" w:rsidP="00C5619A">
      <w:pPr>
        <w:rPr>
          <w:sz w:val="24"/>
          <w:szCs w:val="24"/>
        </w:rPr>
      </w:pPr>
      <w:r>
        <w:rPr>
          <w:sz w:val="24"/>
          <w:szCs w:val="24"/>
        </w:rPr>
        <w:t>By: Yousef Al-Naki</w:t>
      </w:r>
    </w:p>
    <w:p w:rsidR="00C77D3C" w:rsidRDefault="00C77D3C" w:rsidP="00C77D3C">
      <w:pPr>
        <w:rPr>
          <w:sz w:val="24"/>
          <w:szCs w:val="24"/>
        </w:rPr>
      </w:pPr>
      <w:r>
        <w:rPr>
          <w:sz w:val="24"/>
          <w:szCs w:val="24"/>
        </w:rPr>
        <w:t>Project Coordinator</w:t>
      </w:r>
    </w:p>
    <w:p w:rsidR="00C65DFC" w:rsidRPr="00C65DFC" w:rsidRDefault="00C65DFC" w:rsidP="00C65DFC">
      <w:pPr>
        <w:rPr>
          <w:i/>
          <w:sz w:val="24"/>
          <w:szCs w:val="24"/>
          <w:lang w:val="en-GB"/>
        </w:rPr>
      </w:pPr>
      <w:r w:rsidRPr="00C65DFC">
        <w:rPr>
          <w:b/>
          <w:sz w:val="24"/>
          <w:szCs w:val="24"/>
          <w:lang w:val="en-GB"/>
        </w:rPr>
        <w:lastRenderedPageBreak/>
        <w:t xml:space="preserve">TABLE OF CONTENTS </w:t>
      </w:r>
    </w:p>
    <w:p w:rsidR="00C65DFC" w:rsidRPr="00C65DFC" w:rsidRDefault="00C65DFC" w:rsidP="00C65DFC">
      <w:pPr>
        <w:numPr>
          <w:ilvl w:val="0"/>
          <w:numId w:val="1"/>
        </w:numPr>
        <w:rPr>
          <w:b/>
          <w:sz w:val="24"/>
          <w:szCs w:val="24"/>
          <w:lang w:val="en-GB"/>
        </w:rPr>
      </w:pPr>
      <w:r w:rsidRPr="00C65DFC">
        <w:rPr>
          <w:b/>
          <w:sz w:val="24"/>
          <w:szCs w:val="24"/>
          <w:lang w:val="en-GB"/>
        </w:rPr>
        <w:t>EXECUTIVE SUMMARY</w:t>
      </w:r>
      <w:proofErr w:type="gramStart"/>
      <w:r w:rsidRPr="00C65DFC">
        <w:rPr>
          <w:b/>
          <w:sz w:val="24"/>
          <w:szCs w:val="24"/>
          <w:lang w:val="en-GB"/>
        </w:rPr>
        <w:t>..</w:t>
      </w:r>
      <w:proofErr w:type="gramEnd"/>
      <w:r w:rsidRPr="00C65DFC">
        <w:rPr>
          <w:b/>
          <w:sz w:val="24"/>
          <w:szCs w:val="24"/>
          <w:lang w:val="en-GB"/>
        </w:rPr>
        <w:t>……………………………………………………………...</w:t>
      </w:r>
      <w:r>
        <w:rPr>
          <w:b/>
          <w:sz w:val="24"/>
          <w:szCs w:val="24"/>
          <w:lang w:val="en-GB"/>
        </w:rPr>
        <w:t>4</w:t>
      </w:r>
    </w:p>
    <w:p w:rsidR="00C65DFC" w:rsidRPr="00C65DFC" w:rsidRDefault="00C65DFC" w:rsidP="00C65DFC">
      <w:pPr>
        <w:numPr>
          <w:ilvl w:val="0"/>
          <w:numId w:val="1"/>
        </w:numPr>
        <w:rPr>
          <w:b/>
          <w:sz w:val="24"/>
          <w:szCs w:val="24"/>
          <w:lang w:val="en-GB"/>
        </w:rPr>
      </w:pPr>
      <w:r w:rsidRPr="00C65DFC">
        <w:rPr>
          <w:b/>
          <w:sz w:val="24"/>
          <w:szCs w:val="24"/>
          <w:lang w:val="en-GB"/>
        </w:rPr>
        <w:t>INTRODUCTION…………………………………………………………………………</w:t>
      </w:r>
      <w:r w:rsidR="00677FC7">
        <w:rPr>
          <w:b/>
          <w:sz w:val="24"/>
          <w:szCs w:val="24"/>
          <w:lang w:val="en-GB"/>
        </w:rPr>
        <w:t>.</w:t>
      </w:r>
      <w:r w:rsidR="003B67BA">
        <w:rPr>
          <w:b/>
          <w:sz w:val="24"/>
          <w:szCs w:val="24"/>
          <w:lang w:val="en-GB"/>
        </w:rPr>
        <w:t>.</w:t>
      </w:r>
      <w:r>
        <w:rPr>
          <w:b/>
          <w:sz w:val="24"/>
          <w:szCs w:val="24"/>
          <w:lang w:val="en-GB"/>
        </w:rPr>
        <w:t>5</w:t>
      </w:r>
    </w:p>
    <w:p w:rsidR="00C65DFC" w:rsidRPr="00C65DFC" w:rsidRDefault="00C65DFC" w:rsidP="00C65DFC">
      <w:pPr>
        <w:numPr>
          <w:ilvl w:val="0"/>
          <w:numId w:val="1"/>
        </w:numPr>
        <w:rPr>
          <w:b/>
          <w:sz w:val="24"/>
          <w:szCs w:val="24"/>
          <w:lang w:val="en-GB"/>
        </w:rPr>
      </w:pPr>
      <w:r w:rsidRPr="00C65DFC">
        <w:rPr>
          <w:b/>
          <w:sz w:val="24"/>
          <w:szCs w:val="24"/>
          <w:lang w:val="en-GB"/>
        </w:rPr>
        <w:t>PROGRESS REVIEW…...……………………………………………………………….</w:t>
      </w:r>
      <w:r>
        <w:rPr>
          <w:b/>
          <w:sz w:val="24"/>
          <w:szCs w:val="24"/>
          <w:lang w:val="en-GB"/>
        </w:rPr>
        <w:t>.6</w:t>
      </w:r>
    </w:p>
    <w:p w:rsidR="00C65DFC" w:rsidRPr="00C65DFC" w:rsidRDefault="00C65DFC" w:rsidP="00C65DFC">
      <w:pPr>
        <w:numPr>
          <w:ilvl w:val="0"/>
          <w:numId w:val="1"/>
        </w:numPr>
        <w:rPr>
          <w:b/>
          <w:sz w:val="24"/>
          <w:szCs w:val="24"/>
          <w:lang w:val="en-GB"/>
        </w:rPr>
      </w:pPr>
      <w:r w:rsidRPr="00C65DFC">
        <w:rPr>
          <w:b/>
          <w:sz w:val="24"/>
          <w:szCs w:val="24"/>
          <w:lang w:val="en-GB"/>
        </w:rPr>
        <w:t>CHALLENGES AND LESSONS LEARNED…………………………….…………</w:t>
      </w:r>
      <w:r w:rsidR="0031243F">
        <w:rPr>
          <w:b/>
          <w:sz w:val="24"/>
          <w:szCs w:val="24"/>
          <w:lang w:val="en-GB"/>
        </w:rPr>
        <w:t>…</w:t>
      </w:r>
      <w:r w:rsidR="00CC6E56">
        <w:rPr>
          <w:b/>
          <w:sz w:val="24"/>
          <w:szCs w:val="24"/>
          <w:lang w:val="en-GB"/>
        </w:rPr>
        <w:t>8</w:t>
      </w:r>
    </w:p>
    <w:p w:rsidR="00C65DFC" w:rsidRPr="00C65DFC" w:rsidRDefault="00C65DFC" w:rsidP="00C65DFC">
      <w:pPr>
        <w:numPr>
          <w:ilvl w:val="0"/>
          <w:numId w:val="1"/>
        </w:numPr>
        <w:rPr>
          <w:b/>
          <w:sz w:val="24"/>
          <w:szCs w:val="24"/>
          <w:lang w:val="en-GB"/>
        </w:rPr>
      </w:pPr>
      <w:r w:rsidRPr="00C65DFC">
        <w:rPr>
          <w:b/>
          <w:sz w:val="24"/>
          <w:szCs w:val="24"/>
          <w:lang w:val="en-GB"/>
        </w:rPr>
        <w:t>PARTNERSHIPS AND S</w:t>
      </w:r>
      <w:r w:rsidR="003B67BA">
        <w:rPr>
          <w:b/>
          <w:sz w:val="24"/>
          <w:szCs w:val="24"/>
          <w:lang w:val="en-GB"/>
        </w:rPr>
        <w:t>USTAINABILITY………………………………………….</w:t>
      </w:r>
      <w:r w:rsidR="00F83C11">
        <w:rPr>
          <w:b/>
          <w:sz w:val="24"/>
          <w:szCs w:val="24"/>
          <w:lang w:val="en-GB"/>
        </w:rPr>
        <w:t>9</w:t>
      </w:r>
    </w:p>
    <w:p w:rsidR="00C65DFC" w:rsidRPr="00C65DFC" w:rsidRDefault="00C65DFC" w:rsidP="00C65DFC">
      <w:pPr>
        <w:numPr>
          <w:ilvl w:val="0"/>
          <w:numId w:val="1"/>
        </w:numPr>
        <w:rPr>
          <w:b/>
          <w:sz w:val="24"/>
          <w:szCs w:val="24"/>
          <w:lang w:val="en-GB"/>
        </w:rPr>
      </w:pPr>
      <w:r w:rsidRPr="00C65DFC">
        <w:rPr>
          <w:b/>
          <w:sz w:val="24"/>
          <w:szCs w:val="24"/>
          <w:lang w:val="en-GB"/>
        </w:rPr>
        <w:t>FINANCIAL SUMMARY .................................</w:t>
      </w:r>
      <w:r>
        <w:rPr>
          <w:b/>
          <w:sz w:val="24"/>
          <w:szCs w:val="24"/>
          <w:lang w:val="en-GB"/>
        </w:rPr>
        <w:t>..</w:t>
      </w:r>
      <w:r w:rsidR="00CC6E56">
        <w:rPr>
          <w:b/>
          <w:sz w:val="24"/>
          <w:szCs w:val="24"/>
          <w:lang w:val="en-GB"/>
        </w:rPr>
        <w:t>..........................</w:t>
      </w:r>
      <w:r w:rsidR="0031243F">
        <w:rPr>
          <w:b/>
          <w:sz w:val="24"/>
          <w:szCs w:val="24"/>
          <w:lang w:val="en-GB"/>
        </w:rPr>
        <w:t>.</w:t>
      </w:r>
      <w:r w:rsidR="0043645F">
        <w:rPr>
          <w:b/>
          <w:sz w:val="24"/>
          <w:szCs w:val="24"/>
          <w:lang w:val="en-GB"/>
        </w:rPr>
        <w:t>...9</w:t>
      </w:r>
    </w:p>
    <w:p w:rsidR="00C65DFC" w:rsidRDefault="00C65DFC" w:rsidP="00C5619A">
      <w:pPr>
        <w:rPr>
          <w:sz w:val="24"/>
          <w:szCs w:val="24"/>
        </w:rPr>
      </w:pPr>
    </w:p>
    <w:p w:rsidR="00916A46" w:rsidRDefault="00916A46" w:rsidP="00C5619A">
      <w:pPr>
        <w:rPr>
          <w:sz w:val="24"/>
          <w:szCs w:val="24"/>
        </w:rPr>
      </w:pPr>
    </w:p>
    <w:p w:rsidR="00916A46" w:rsidRPr="00677FC7" w:rsidRDefault="00677FC7" w:rsidP="00C5619A">
      <w:pPr>
        <w:rPr>
          <w:b/>
          <w:bCs/>
          <w:sz w:val="24"/>
          <w:szCs w:val="24"/>
        </w:rPr>
      </w:pPr>
      <w:r w:rsidRPr="00677FC7">
        <w:rPr>
          <w:b/>
          <w:bCs/>
          <w:sz w:val="24"/>
          <w:szCs w:val="24"/>
        </w:rPr>
        <w:t>ATTACHMENTS</w:t>
      </w:r>
    </w:p>
    <w:p w:rsidR="00C65DFC" w:rsidRDefault="003E0DF2" w:rsidP="00866225">
      <w:pPr>
        <w:rPr>
          <w:sz w:val="24"/>
          <w:szCs w:val="24"/>
        </w:rPr>
      </w:pPr>
      <w:r>
        <w:rPr>
          <w:sz w:val="24"/>
          <w:szCs w:val="24"/>
        </w:rPr>
        <w:t>Annex 1</w:t>
      </w:r>
      <w:r w:rsidR="00916A46">
        <w:rPr>
          <w:sz w:val="24"/>
          <w:szCs w:val="24"/>
        </w:rPr>
        <w:tab/>
      </w:r>
      <w:r w:rsidR="00916A46">
        <w:rPr>
          <w:sz w:val="24"/>
          <w:szCs w:val="24"/>
        </w:rPr>
        <w:tab/>
      </w:r>
      <w:r w:rsidR="00916A46">
        <w:rPr>
          <w:sz w:val="24"/>
          <w:szCs w:val="24"/>
        </w:rPr>
        <w:tab/>
        <w:t xml:space="preserve">AWP </w:t>
      </w:r>
    </w:p>
    <w:p w:rsidR="00C65DFC" w:rsidRDefault="003E0DF2" w:rsidP="008C301C">
      <w:pPr>
        <w:rPr>
          <w:sz w:val="24"/>
          <w:szCs w:val="24"/>
        </w:rPr>
      </w:pPr>
      <w:r>
        <w:rPr>
          <w:sz w:val="24"/>
          <w:szCs w:val="24"/>
        </w:rPr>
        <w:t>Annex 2</w:t>
      </w:r>
      <w:r w:rsidR="008C301C">
        <w:rPr>
          <w:sz w:val="24"/>
          <w:szCs w:val="24"/>
        </w:rPr>
        <w:tab/>
      </w:r>
      <w:r w:rsidR="008C301C">
        <w:rPr>
          <w:sz w:val="24"/>
          <w:szCs w:val="24"/>
        </w:rPr>
        <w:tab/>
      </w:r>
      <w:r w:rsidR="008C301C">
        <w:rPr>
          <w:sz w:val="24"/>
          <w:szCs w:val="24"/>
        </w:rPr>
        <w:tab/>
        <w:t>Schools Visited</w:t>
      </w:r>
    </w:p>
    <w:p w:rsidR="0043645F" w:rsidRDefault="00147DA9" w:rsidP="008C301C">
      <w:pPr>
        <w:rPr>
          <w:sz w:val="24"/>
          <w:szCs w:val="24"/>
        </w:rPr>
      </w:pPr>
      <w:r>
        <w:rPr>
          <w:sz w:val="24"/>
          <w:szCs w:val="24"/>
        </w:rPr>
        <w:t>Annex 3</w:t>
      </w:r>
      <w:r>
        <w:rPr>
          <w:sz w:val="24"/>
          <w:szCs w:val="24"/>
        </w:rPr>
        <w:tab/>
      </w:r>
      <w:r>
        <w:rPr>
          <w:sz w:val="24"/>
          <w:szCs w:val="24"/>
        </w:rPr>
        <w:tab/>
      </w:r>
      <w:r>
        <w:rPr>
          <w:sz w:val="24"/>
          <w:szCs w:val="24"/>
        </w:rPr>
        <w:tab/>
        <w:t>Project Evaluation Expert ToR</w:t>
      </w:r>
    </w:p>
    <w:p w:rsidR="0043645F" w:rsidRDefault="0043645F" w:rsidP="008C301C">
      <w:pPr>
        <w:rPr>
          <w:sz w:val="24"/>
          <w:szCs w:val="24"/>
        </w:rPr>
      </w:pPr>
      <w:r>
        <w:rPr>
          <w:sz w:val="24"/>
          <w:szCs w:val="24"/>
        </w:rPr>
        <w:t>Annex 4</w:t>
      </w:r>
      <w:r>
        <w:rPr>
          <w:sz w:val="24"/>
          <w:szCs w:val="24"/>
        </w:rPr>
        <w:tab/>
      </w:r>
      <w:r>
        <w:rPr>
          <w:sz w:val="24"/>
          <w:szCs w:val="24"/>
        </w:rPr>
        <w:tab/>
      </w:r>
      <w:r>
        <w:rPr>
          <w:sz w:val="24"/>
          <w:szCs w:val="24"/>
        </w:rPr>
        <w:tab/>
        <w:t>Annual Expenses</w:t>
      </w:r>
    </w:p>
    <w:p w:rsidR="00C65DFC" w:rsidRDefault="00C65DFC" w:rsidP="00C5619A">
      <w:pPr>
        <w:rPr>
          <w:sz w:val="24"/>
          <w:szCs w:val="24"/>
        </w:rPr>
      </w:pPr>
    </w:p>
    <w:p w:rsidR="00C65DFC" w:rsidRDefault="00C65DFC" w:rsidP="00C5619A">
      <w:pPr>
        <w:rPr>
          <w:sz w:val="24"/>
          <w:szCs w:val="24"/>
        </w:rPr>
      </w:pPr>
    </w:p>
    <w:p w:rsidR="00C65DFC" w:rsidRDefault="00C65DFC" w:rsidP="00C5619A">
      <w:pPr>
        <w:rPr>
          <w:sz w:val="24"/>
          <w:szCs w:val="24"/>
        </w:rPr>
      </w:pPr>
    </w:p>
    <w:p w:rsidR="00C65DFC" w:rsidRDefault="00C65DFC" w:rsidP="00C5619A">
      <w:pPr>
        <w:rPr>
          <w:sz w:val="24"/>
          <w:szCs w:val="24"/>
        </w:rPr>
      </w:pPr>
    </w:p>
    <w:p w:rsidR="00C65DFC" w:rsidRDefault="00C65DFC" w:rsidP="00C5619A">
      <w:pPr>
        <w:rPr>
          <w:sz w:val="24"/>
          <w:szCs w:val="24"/>
        </w:rPr>
      </w:pPr>
    </w:p>
    <w:p w:rsidR="00C65DFC" w:rsidRDefault="00C65DFC" w:rsidP="00C5619A">
      <w:pPr>
        <w:rPr>
          <w:sz w:val="24"/>
          <w:szCs w:val="24"/>
        </w:rPr>
      </w:pPr>
    </w:p>
    <w:p w:rsidR="00C65DFC" w:rsidRDefault="00C65DFC" w:rsidP="00C5619A">
      <w:pPr>
        <w:rPr>
          <w:sz w:val="24"/>
          <w:szCs w:val="24"/>
        </w:rPr>
      </w:pPr>
    </w:p>
    <w:p w:rsidR="00C65DFC" w:rsidRDefault="00C65DFC" w:rsidP="00C5619A">
      <w:pPr>
        <w:rPr>
          <w:sz w:val="24"/>
          <w:szCs w:val="24"/>
        </w:rPr>
      </w:pPr>
    </w:p>
    <w:p w:rsidR="00E63D27" w:rsidRDefault="00E63D27" w:rsidP="00C5619A">
      <w:pPr>
        <w:rPr>
          <w:sz w:val="24"/>
          <w:szCs w:val="24"/>
        </w:rPr>
      </w:pPr>
    </w:p>
    <w:p w:rsidR="00916A46" w:rsidRDefault="00916A46" w:rsidP="00C5619A">
      <w:pPr>
        <w:rPr>
          <w:sz w:val="24"/>
          <w:szCs w:val="24"/>
        </w:rPr>
      </w:pPr>
    </w:p>
    <w:p w:rsidR="00EA44D1" w:rsidRDefault="00EA44D1" w:rsidP="00C5619A">
      <w:pPr>
        <w:rPr>
          <w:sz w:val="24"/>
          <w:szCs w:val="24"/>
        </w:rPr>
      </w:pPr>
    </w:p>
    <w:p w:rsidR="00EA44D1" w:rsidRDefault="00EA44D1" w:rsidP="00C5619A">
      <w:pPr>
        <w:rPr>
          <w:sz w:val="24"/>
          <w:szCs w:val="24"/>
        </w:rPr>
      </w:pPr>
    </w:p>
    <w:p w:rsidR="00C65DFC" w:rsidRDefault="00C65DFC" w:rsidP="00C5619A">
      <w:pPr>
        <w:rPr>
          <w:sz w:val="24"/>
          <w:szCs w:val="24"/>
        </w:rPr>
      </w:pPr>
      <w:r>
        <w:rPr>
          <w:sz w:val="24"/>
          <w:szCs w:val="24"/>
        </w:rPr>
        <w:t>ACRONYMS</w:t>
      </w:r>
    </w:p>
    <w:p w:rsidR="00C65DFC" w:rsidRDefault="00C65DFC" w:rsidP="00C5619A">
      <w:pPr>
        <w:rPr>
          <w:sz w:val="24"/>
          <w:szCs w:val="24"/>
        </w:rPr>
      </w:pPr>
      <w:r>
        <w:rPr>
          <w:sz w:val="24"/>
          <w:szCs w:val="24"/>
        </w:rPr>
        <w:t>KNPC</w:t>
      </w:r>
      <w:r>
        <w:rPr>
          <w:sz w:val="24"/>
          <w:szCs w:val="24"/>
        </w:rPr>
        <w:tab/>
      </w:r>
      <w:r>
        <w:rPr>
          <w:sz w:val="24"/>
          <w:szCs w:val="24"/>
        </w:rPr>
        <w:tab/>
      </w:r>
      <w:r>
        <w:rPr>
          <w:sz w:val="24"/>
          <w:szCs w:val="24"/>
        </w:rPr>
        <w:tab/>
      </w:r>
      <w:r>
        <w:rPr>
          <w:sz w:val="24"/>
          <w:szCs w:val="24"/>
        </w:rPr>
        <w:tab/>
        <w:t>Kuwait National Petroleum Company</w:t>
      </w:r>
    </w:p>
    <w:p w:rsidR="00C65DFC" w:rsidRDefault="00C65DFC" w:rsidP="00C5619A">
      <w:pPr>
        <w:rPr>
          <w:sz w:val="24"/>
          <w:szCs w:val="24"/>
        </w:rPr>
      </w:pPr>
      <w:r>
        <w:rPr>
          <w:sz w:val="24"/>
          <w:szCs w:val="24"/>
        </w:rPr>
        <w:t>KRCS</w:t>
      </w:r>
      <w:r>
        <w:rPr>
          <w:sz w:val="24"/>
          <w:szCs w:val="24"/>
        </w:rPr>
        <w:tab/>
      </w:r>
      <w:r>
        <w:rPr>
          <w:sz w:val="24"/>
          <w:szCs w:val="24"/>
        </w:rPr>
        <w:tab/>
      </w:r>
      <w:r>
        <w:rPr>
          <w:sz w:val="24"/>
          <w:szCs w:val="24"/>
        </w:rPr>
        <w:tab/>
      </w:r>
      <w:r>
        <w:rPr>
          <w:sz w:val="24"/>
          <w:szCs w:val="24"/>
        </w:rPr>
        <w:tab/>
        <w:t>Kuwait Red Crescent Society</w:t>
      </w:r>
    </w:p>
    <w:p w:rsidR="00C65DFC" w:rsidRDefault="00C65DFC" w:rsidP="00C5619A">
      <w:pPr>
        <w:rPr>
          <w:sz w:val="24"/>
          <w:szCs w:val="24"/>
        </w:rPr>
      </w:pPr>
      <w:r>
        <w:rPr>
          <w:sz w:val="24"/>
          <w:szCs w:val="24"/>
        </w:rPr>
        <w:t>MOE</w:t>
      </w:r>
      <w:r>
        <w:rPr>
          <w:sz w:val="24"/>
          <w:szCs w:val="24"/>
        </w:rPr>
        <w:tab/>
      </w:r>
      <w:r>
        <w:rPr>
          <w:sz w:val="24"/>
          <w:szCs w:val="24"/>
        </w:rPr>
        <w:tab/>
      </w:r>
      <w:r>
        <w:rPr>
          <w:sz w:val="24"/>
          <w:szCs w:val="24"/>
        </w:rPr>
        <w:tab/>
      </w:r>
      <w:r>
        <w:rPr>
          <w:sz w:val="24"/>
          <w:szCs w:val="24"/>
        </w:rPr>
        <w:tab/>
        <w:t>Ministry of Education</w:t>
      </w:r>
    </w:p>
    <w:p w:rsidR="00C65DFC" w:rsidRDefault="00916A46" w:rsidP="00C5619A">
      <w:pPr>
        <w:rPr>
          <w:sz w:val="24"/>
          <w:szCs w:val="24"/>
        </w:rPr>
      </w:pPr>
      <w:r>
        <w:rPr>
          <w:sz w:val="24"/>
          <w:szCs w:val="24"/>
        </w:rPr>
        <w:t>NGO</w:t>
      </w:r>
      <w:r>
        <w:rPr>
          <w:sz w:val="24"/>
          <w:szCs w:val="24"/>
        </w:rPr>
        <w:tab/>
      </w:r>
      <w:r>
        <w:rPr>
          <w:sz w:val="24"/>
          <w:szCs w:val="24"/>
        </w:rPr>
        <w:tab/>
      </w:r>
      <w:r>
        <w:rPr>
          <w:sz w:val="24"/>
          <w:szCs w:val="24"/>
        </w:rPr>
        <w:tab/>
      </w:r>
      <w:r>
        <w:rPr>
          <w:sz w:val="24"/>
          <w:szCs w:val="24"/>
        </w:rPr>
        <w:tab/>
        <w:t xml:space="preserve">Non-Governmental Organization </w:t>
      </w:r>
    </w:p>
    <w:p w:rsidR="00C65DFC" w:rsidRDefault="00D34533" w:rsidP="00C5619A">
      <w:pPr>
        <w:rPr>
          <w:sz w:val="24"/>
          <w:szCs w:val="24"/>
        </w:rPr>
      </w:pPr>
      <w:r>
        <w:rPr>
          <w:sz w:val="24"/>
          <w:szCs w:val="24"/>
        </w:rPr>
        <w:t>AWP</w:t>
      </w:r>
      <w:r>
        <w:rPr>
          <w:sz w:val="24"/>
          <w:szCs w:val="24"/>
        </w:rPr>
        <w:tab/>
      </w:r>
      <w:r>
        <w:rPr>
          <w:sz w:val="24"/>
          <w:szCs w:val="24"/>
        </w:rPr>
        <w:tab/>
      </w:r>
      <w:r>
        <w:rPr>
          <w:sz w:val="24"/>
          <w:szCs w:val="24"/>
        </w:rPr>
        <w:tab/>
      </w:r>
      <w:r>
        <w:rPr>
          <w:sz w:val="24"/>
          <w:szCs w:val="24"/>
        </w:rPr>
        <w:tab/>
        <w:t>Annual Work Plan</w:t>
      </w:r>
    </w:p>
    <w:p w:rsidR="00D70BE1" w:rsidRDefault="00D70BE1" w:rsidP="00D70BE1">
      <w:pPr>
        <w:rPr>
          <w:sz w:val="24"/>
          <w:szCs w:val="24"/>
        </w:rPr>
      </w:pPr>
      <w:r>
        <w:rPr>
          <w:sz w:val="24"/>
          <w:szCs w:val="24"/>
        </w:rPr>
        <w:t>CP</w:t>
      </w:r>
      <w:r>
        <w:rPr>
          <w:sz w:val="24"/>
          <w:szCs w:val="24"/>
        </w:rPr>
        <w:tab/>
      </w:r>
      <w:r>
        <w:rPr>
          <w:sz w:val="24"/>
          <w:szCs w:val="24"/>
        </w:rPr>
        <w:tab/>
      </w:r>
      <w:r>
        <w:rPr>
          <w:sz w:val="24"/>
          <w:szCs w:val="24"/>
        </w:rPr>
        <w:tab/>
      </w:r>
      <w:r>
        <w:rPr>
          <w:sz w:val="24"/>
          <w:szCs w:val="24"/>
        </w:rPr>
        <w:tab/>
        <w:t>Country Plan</w:t>
      </w:r>
    </w:p>
    <w:p w:rsidR="00D70BE1" w:rsidRDefault="00D70BE1" w:rsidP="00D70BE1">
      <w:pPr>
        <w:rPr>
          <w:sz w:val="24"/>
          <w:szCs w:val="24"/>
        </w:rPr>
      </w:pPr>
      <w:r>
        <w:rPr>
          <w:sz w:val="24"/>
          <w:szCs w:val="24"/>
        </w:rPr>
        <w:t>CPAP</w:t>
      </w:r>
      <w:r>
        <w:rPr>
          <w:sz w:val="24"/>
          <w:szCs w:val="24"/>
        </w:rPr>
        <w:tab/>
      </w:r>
      <w:r>
        <w:rPr>
          <w:sz w:val="24"/>
          <w:szCs w:val="24"/>
        </w:rPr>
        <w:tab/>
      </w:r>
      <w:r>
        <w:rPr>
          <w:sz w:val="24"/>
          <w:szCs w:val="24"/>
        </w:rPr>
        <w:tab/>
      </w:r>
      <w:r>
        <w:rPr>
          <w:sz w:val="24"/>
          <w:szCs w:val="24"/>
        </w:rPr>
        <w:tab/>
        <w:t>Country Plan Action Program</w:t>
      </w:r>
    </w:p>
    <w:p w:rsidR="00C65DFC" w:rsidRDefault="00C65DFC" w:rsidP="00C5619A">
      <w:pPr>
        <w:rPr>
          <w:sz w:val="24"/>
          <w:szCs w:val="24"/>
        </w:rPr>
      </w:pPr>
    </w:p>
    <w:p w:rsidR="00C65DFC" w:rsidRDefault="00C65DFC" w:rsidP="00C5619A">
      <w:pPr>
        <w:rPr>
          <w:sz w:val="24"/>
          <w:szCs w:val="24"/>
        </w:rPr>
      </w:pPr>
    </w:p>
    <w:p w:rsidR="00C65DFC" w:rsidRDefault="00C65DFC" w:rsidP="00C5619A">
      <w:pPr>
        <w:rPr>
          <w:sz w:val="24"/>
          <w:szCs w:val="24"/>
        </w:rPr>
      </w:pPr>
    </w:p>
    <w:p w:rsidR="00C65DFC" w:rsidRDefault="00C65DFC" w:rsidP="00C5619A">
      <w:pPr>
        <w:rPr>
          <w:sz w:val="24"/>
          <w:szCs w:val="24"/>
        </w:rPr>
      </w:pPr>
    </w:p>
    <w:p w:rsidR="00C65DFC" w:rsidRDefault="00C65DFC" w:rsidP="00C5619A">
      <w:pPr>
        <w:rPr>
          <w:sz w:val="24"/>
          <w:szCs w:val="24"/>
        </w:rPr>
      </w:pPr>
    </w:p>
    <w:p w:rsidR="00C65DFC" w:rsidRDefault="00C65DFC" w:rsidP="00C5619A">
      <w:pPr>
        <w:rPr>
          <w:sz w:val="24"/>
          <w:szCs w:val="24"/>
        </w:rPr>
      </w:pPr>
    </w:p>
    <w:p w:rsidR="00C65DFC" w:rsidRDefault="00C65DFC" w:rsidP="00C5619A">
      <w:pPr>
        <w:rPr>
          <w:sz w:val="24"/>
          <w:szCs w:val="24"/>
        </w:rPr>
      </w:pPr>
    </w:p>
    <w:p w:rsidR="00C65DFC" w:rsidRDefault="00C65DFC" w:rsidP="00C5619A">
      <w:pPr>
        <w:rPr>
          <w:sz w:val="24"/>
          <w:szCs w:val="24"/>
        </w:rPr>
      </w:pPr>
    </w:p>
    <w:p w:rsidR="00C65DFC" w:rsidRDefault="00C65DFC" w:rsidP="00C5619A">
      <w:pPr>
        <w:rPr>
          <w:sz w:val="24"/>
          <w:szCs w:val="24"/>
        </w:rPr>
      </w:pPr>
    </w:p>
    <w:p w:rsidR="00C65DFC" w:rsidRDefault="00C65DFC" w:rsidP="00C5619A">
      <w:pPr>
        <w:rPr>
          <w:sz w:val="24"/>
          <w:szCs w:val="24"/>
        </w:rPr>
      </w:pPr>
    </w:p>
    <w:p w:rsidR="00C65DFC" w:rsidRDefault="00C65DFC" w:rsidP="00C5619A">
      <w:pPr>
        <w:rPr>
          <w:sz w:val="24"/>
          <w:szCs w:val="24"/>
        </w:rPr>
      </w:pPr>
    </w:p>
    <w:p w:rsidR="00C65DFC" w:rsidRDefault="00C65DFC" w:rsidP="00C5619A">
      <w:pPr>
        <w:rPr>
          <w:sz w:val="24"/>
          <w:szCs w:val="24"/>
        </w:rPr>
      </w:pPr>
    </w:p>
    <w:p w:rsidR="00E63D27" w:rsidRDefault="00E63D27" w:rsidP="00C5619A">
      <w:pPr>
        <w:rPr>
          <w:sz w:val="24"/>
          <w:szCs w:val="24"/>
        </w:rPr>
      </w:pPr>
    </w:p>
    <w:p w:rsidR="00C65DFC" w:rsidRDefault="00C65DFC" w:rsidP="00C5619A">
      <w:pPr>
        <w:rPr>
          <w:sz w:val="24"/>
          <w:szCs w:val="24"/>
        </w:rPr>
      </w:pPr>
    </w:p>
    <w:p w:rsidR="00C65DFC" w:rsidRPr="00C65DFC" w:rsidRDefault="00C65DFC" w:rsidP="00C65DFC">
      <w:pPr>
        <w:pStyle w:val="ListParagraph"/>
        <w:numPr>
          <w:ilvl w:val="0"/>
          <w:numId w:val="2"/>
        </w:numPr>
        <w:rPr>
          <w:sz w:val="24"/>
          <w:szCs w:val="24"/>
        </w:rPr>
      </w:pPr>
      <w:r w:rsidRPr="00C65DFC">
        <w:rPr>
          <w:b/>
          <w:sz w:val="24"/>
          <w:szCs w:val="24"/>
          <w:lang w:val="en-GB"/>
        </w:rPr>
        <w:lastRenderedPageBreak/>
        <w:t>EXECUTIVE SUMMARY</w:t>
      </w:r>
    </w:p>
    <w:p w:rsidR="00C65DFC" w:rsidRDefault="00C65DFC" w:rsidP="00FC7A4C">
      <w:pPr>
        <w:rPr>
          <w:sz w:val="24"/>
          <w:szCs w:val="24"/>
        </w:rPr>
      </w:pPr>
      <w:r>
        <w:rPr>
          <w:sz w:val="24"/>
          <w:szCs w:val="24"/>
        </w:rPr>
        <w:t>This</w:t>
      </w:r>
      <w:r w:rsidR="00FC7A4C">
        <w:rPr>
          <w:sz w:val="24"/>
          <w:szCs w:val="24"/>
        </w:rPr>
        <w:t xml:space="preserve"> is the annual </w:t>
      </w:r>
      <w:r>
        <w:rPr>
          <w:sz w:val="24"/>
          <w:szCs w:val="24"/>
        </w:rPr>
        <w:t>report is for the Fostering Youth Resiliency Project under the media name of Anti Bullying Campaign. The project was started in 2012 with partnership of the Kuwait Red Crescent Society, the United Nations Development Program and financed by the Kuwait</w:t>
      </w:r>
      <w:r w:rsidR="00FC7A4C">
        <w:rPr>
          <w:sz w:val="24"/>
          <w:szCs w:val="24"/>
        </w:rPr>
        <w:t xml:space="preserve"> National Petroleum Company. The annual</w:t>
      </w:r>
      <w:r w:rsidR="00D97344">
        <w:rPr>
          <w:sz w:val="24"/>
          <w:szCs w:val="24"/>
        </w:rPr>
        <w:t xml:space="preserve"> report</w:t>
      </w:r>
      <w:r w:rsidR="00FC7A4C">
        <w:rPr>
          <w:sz w:val="24"/>
          <w:szCs w:val="24"/>
        </w:rPr>
        <w:t xml:space="preserve"> is for the year of 2013.</w:t>
      </w:r>
    </w:p>
    <w:p w:rsidR="00C65DFC" w:rsidRDefault="00C65DFC" w:rsidP="00FC7A4C">
      <w:pPr>
        <w:rPr>
          <w:sz w:val="24"/>
          <w:szCs w:val="24"/>
        </w:rPr>
      </w:pPr>
      <w:r>
        <w:rPr>
          <w:sz w:val="24"/>
          <w:szCs w:val="24"/>
        </w:rPr>
        <w:t>The report will cover t</w:t>
      </w:r>
      <w:r w:rsidR="00FC7A4C">
        <w:rPr>
          <w:sz w:val="24"/>
          <w:szCs w:val="24"/>
        </w:rPr>
        <w:t xml:space="preserve">he achievements made </w:t>
      </w:r>
      <w:proofErr w:type="gramStart"/>
      <w:r w:rsidR="00FC7A4C">
        <w:rPr>
          <w:sz w:val="24"/>
          <w:szCs w:val="24"/>
        </w:rPr>
        <w:t xml:space="preserve">during </w:t>
      </w:r>
      <w:r>
        <w:rPr>
          <w:sz w:val="24"/>
          <w:szCs w:val="24"/>
        </w:rPr>
        <w:t xml:space="preserve"> </w:t>
      </w:r>
      <w:r w:rsidR="00FC7A4C">
        <w:rPr>
          <w:sz w:val="24"/>
          <w:szCs w:val="24"/>
        </w:rPr>
        <w:t>2013</w:t>
      </w:r>
      <w:proofErr w:type="gramEnd"/>
      <w:r>
        <w:rPr>
          <w:sz w:val="24"/>
          <w:szCs w:val="24"/>
        </w:rPr>
        <w:t>.</w:t>
      </w:r>
    </w:p>
    <w:p w:rsidR="00C65DFC" w:rsidRPr="00C65DFC" w:rsidRDefault="00C65DFC" w:rsidP="00C65DFC">
      <w:pPr>
        <w:rPr>
          <w:b/>
          <w:bCs/>
          <w:sz w:val="24"/>
          <w:szCs w:val="24"/>
        </w:rPr>
      </w:pPr>
      <w:r w:rsidRPr="00C65DFC">
        <w:rPr>
          <w:b/>
          <w:bCs/>
          <w:sz w:val="24"/>
          <w:szCs w:val="24"/>
        </w:rPr>
        <w:t>Accomplishments</w:t>
      </w:r>
    </w:p>
    <w:p w:rsidR="00357113" w:rsidRDefault="00357113" w:rsidP="00357113">
      <w:pPr>
        <w:pStyle w:val="ListParagraph"/>
        <w:numPr>
          <w:ilvl w:val="0"/>
          <w:numId w:val="3"/>
        </w:numPr>
      </w:pPr>
      <w:r>
        <w:t>Hired project coordinator in December 2012</w:t>
      </w:r>
    </w:p>
    <w:p w:rsidR="00357113" w:rsidRPr="00357113" w:rsidRDefault="00357113" w:rsidP="00357113">
      <w:pPr>
        <w:pStyle w:val="ListParagraph"/>
        <w:numPr>
          <w:ilvl w:val="0"/>
          <w:numId w:val="3"/>
        </w:numPr>
        <w:rPr>
          <w:sz w:val="24"/>
          <w:szCs w:val="24"/>
        </w:rPr>
      </w:pPr>
      <w:r w:rsidRPr="00357113">
        <w:rPr>
          <w:sz w:val="24"/>
          <w:szCs w:val="24"/>
        </w:rPr>
        <w:t xml:space="preserve">Acquired 38 youth volunteers from different NGO’s to be trained under the projects </w:t>
      </w:r>
      <w:proofErr w:type="spellStart"/>
      <w:r w:rsidRPr="00357113">
        <w:rPr>
          <w:sz w:val="24"/>
          <w:szCs w:val="24"/>
        </w:rPr>
        <w:t>workplan</w:t>
      </w:r>
      <w:proofErr w:type="spellEnd"/>
    </w:p>
    <w:p w:rsidR="00357113" w:rsidRPr="00357113" w:rsidRDefault="00357113" w:rsidP="00357113">
      <w:pPr>
        <w:pStyle w:val="ListParagraph"/>
        <w:numPr>
          <w:ilvl w:val="0"/>
          <w:numId w:val="3"/>
        </w:numPr>
        <w:rPr>
          <w:sz w:val="24"/>
          <w:szCs w:val="24"/>
        </w:rPr>
      </w:pPr>
      <w:r w:rsidRPr="00357113">
        <w:rPr>
          <w:sz w:val="24"/>
          <w:szCs w:val="24"/>
        </w:rPr>
        <w:t>1</w:t>
      </w:r>
      <w:r w:rsidRPr="00357113">
        <w:rPr>
          <w:sz w:val="24"/>
          <w:szCs w:val="24"/>
          <w:vertAlign w:val="superscript"/>
        </w:rPr>
        <w:t>st</w:t>
      </w:r>
      <w:r w:rsidRPr="00357113">
        <w:rPr>
          <w:sz w:val="24"/>
          <w:szCs w:val="24"/>
        </w:rPr>
        <w:t xml:space="preserve"> workshop was held in December 2012 for the youth </w:t>
      </w:r>
      <w:proofErr w:type="gramStart"/>
      <w:r w:rsidRPr="00357113">
        <w:rPr>
          <w:sz w:val="24"/>
          <w:szCs w:val="24"/>
        </w:rPr>
        <w:t>leaders</w:t>
      </w:r>
      <w:proofErr w:type="gramEnd"/>
      <w:r w:rsidRPr="00357113">
        <w:rPr>
          <w:sz w:val="24"/>
          <w:szCs w:val="24"/>
        </w:rPr>
        <w:t xml:space="preserve"> volunteers.</w:t>
      </w:r>
    </w:p>
    <w:p w:rsidR="00357113" w:rsidRPr="00BE4F67" w:rsidRDefault="00357113" w:rsidP="00357113">
      <w:pPr>
        <w:pStyle w:val="ListParagraph"/>
        <w:numPr>
          <w:ilvl w:val="0"/>
          <w:numId w:val="3"/>
        </w:numPr>
      </w:pPr>
      <w:r w:rsidRPr="00357113">
        <w:rPr>
          <w:sz w:val="24"/>
          <w:szCs w:val="24"/>
        </w:rPr>
        <w:t>2</w:t>
      </w:r>
      <w:r w:rsidRPr="00357113">
        <w:rPr>
          <w:sz w:val="24"/>
          <w:szCs w:val="24"/>
          <w:vertAlign w:val="superscript"/>
        </w:rPr>
        <w:t>nd</w:t>
      </w:r>
      <w:r w:rsidRPr="00357113">
        <w:rPr>
          <w:sz w:val="24"/>
          <w:szCs w:val="24"/>
        </w:rPr>
        <w:t xml:space="preserve"> workshop was held in April 2013 for the youth </w:t>
      </w:r>
      <w:proofErr w:type="gramStart"/>
      <w:r w:rsidRPr="00357113">
        <w:rPr>
          <w:sz w:val="24"/>
          <w:szCs w:val="24"/>
        </w:rPr>
        <w:t>leaders</w:t>
      </w:r>
      <w:proofErr w:type="gramEnd"/>
      <w:r w:rsidRPr="00357113">
        <w:rPr>
          <w:sz w:val="24"/>
          <w:szCs w:val="24"/>
        </w:rPr>
        <w:t xml:space="preserve"> volunteers.</w:t>
      </w:r>
    </w:p>
    <w:p w:rsidR="00357113" w:rsidRDefault="00357113" w:rsidP="00357113">
      <w:pPr>
        <w:pStyle w:val="ListParagraph"/>
        <w:numPr>
          <w:ilvl w:val="0"/>
          <w:numId w:val="3"/>
        </w:numPr>
      </w:pPr>
      <w:r>
        <w:t>Opening press conference was held in March 2013.</w:t>
      </w:r>
    </w:p>
    <w:p w:rsidR="00357113" w:rsidRDefault="00357113" w:rsidP="009569E5">
      <w:pPr>
        <w:pStyle w:val="ListParagraph"/>
        <w:numPr>
          <w:ilvl w:val="0"/>
          <w:numId w:val="3"/>
        </w:numPr>
      </w:pPr>
      <w:r>
        <w:t xml:space="preserve">Visited a total of 12 high schools in 4 </w:t>
      </w:r>
      <w:r w:rsidR="009569E5">
        <w:t>governorates</w:t>
      </w:r>
      <w:r>
        <w:t>. 2 more governorates are left.</w:t>
      </w:r>
    </w:p>
    <w:p w:rsidR="009569E5" w:rsidRDefault="009569E5" w:rsidP="009569E5">
      <w:pPr>
        <w:pStyle w:val="ListParagraph"/>
        <w:numPr>
          <w:ilvl w:val="0"/>
          <w:numId w:val="3"/>
        </w:numPr>
      </w:pPr>
      <w:r>
        <w:t>Attendance at schools is estimated to be around 900 – 1200 students, school staff and parents.</w:t>
      </w:r>
    </w:p>
    <w:p w:rsidR="009569E5" w:rsidRDefault="009569E5" w:rsidP="009569E5">
      <w:pPr>
        <w:pStyle w:val="ListParagraph"/>
        <w:numPr>
          <w:ilvl w:val="0"/>
          <w:numId w:val="3"/>
        </w:numPr>
      </w:pPr>
      <w:r>
        <w:t>Many students including teachers signed the 1 million signature form opting against anti bullying in Kuwait. This segment is created by the KNPC’s public relations department as part of their commitment to the project.</w:t>
      </w:r>
    </w:p>
    <w:p w:rsidR="00357113" w:rsidRDefault="00357113" w:rsidP="00357113">
      <w:pPr>
        <w:pStyle w:val="ListParagraph"/>
        <w:numPr>
          <w:ilvl w:val="0"/>
          <w:numId w:val="3"/>
        </w:numPr>
      </w:pPr>
      <w:r>
        <w:t>Lectures that took place at the high schools were given by practicing lawyer and a former school principal with a PHD degree.</w:t>
      </w:r>
    </w:p>
    <w:p w:rsidR="00357113" w:rsidRDefault="00357113" w:rsidP="00357113">
      <w:pPr>
        <w:pStyle w:val="ListParagraph"/>
        <w:numPr>
          <w:ilvl w:val="0"/>
          <w:numId w:val="3"/>
        </w:numPr>
        <w:rPr>
          <w:sz w:val="24"/>
          <w:szCs w:val="24"/>
        </w:rPr>
      </w:pPr>
      <w:r w:rsidRPr="00357113">
        <w:rPr>
          <w:sz w:val="24"/>
          <w:szCs w:val="24"/>
        </w:rPr>
        <w:t xml:space="preserve">Hired Dr. </w:t>
      </w:r>
      <w:proofErr w:type="spellStart"/>
      <w:r w:rsidRPr="00357113">
        <w:rPr>
          <w:sz w:val="24"/>
          <w:szCs w:val="24"/>
        </w:rPr>
        <w:t>Malak</w:t>
      </w:r>
      <w:proofErr w:type="spellEnd"/>
      <w:r w:rsidRPr="00357113">
        <w:rPr>
          <w:sz w:val="24"/>
          <w:szCs w:val="24"/>
        </w:rPr>
        <w:t xml:space="preserve"> Al-Rasheed for the position of Sociologist. Agreement is to provide 3 reports on the project throughout its intended lifetime.</w:t>
      </w:r>
    </w:p>
    <w:p w:rsidR="009569E5" w:rsidRDefault="009569E5" w:rsidP="00357113">
      <w:pPr>
        <w:pStyle w:val="ListParagraph"/>
        <w:numPr>
          <w:ilvl w:val="0"/>
          <w:numId w:val="3"/>
        </w:numPr>
        <w:rPr>
          <w:sz w:val="24"/>
          <w:szCs w:val="24"/>
        </w:rPr>
      </w:pPr>
      <w:r>
        <w:rPr>
          <w:sz w:val="24"/>
          <w:szCs w:val="24"/>
        </w:rPr>
        <w:t>Plans have been drawn up to put the project on a sustainable path when the official lifetime of the project expires.</w:t>
      </w:r>
    </w:p>
    <w:p w:rsidR="00FC4701" w:rsidRPr="00902E21" w:rsidRDefault="009569E5" w:rsidP="00147DA9">
      <w:pPr>
        <w:pStyle w:val="ListParagraph"/>
        <w:numPr>
          <w:ilvl w:val="0"/>
          <w:numId w:val="3"/>
        </w:numPr>
        <w:rPr>
          <w:sz w:val="24"/>
          <w:szCs w:val="24"/>
        </w:rPr>
      </w:pPr>
      <w:r>
        <w:rPr>
          <w:sz w:val="24"/>
          <w:szCs w:val="24"/>
        </w:rPr>
        <w:t xml:space="preserve">A new </w:t>
      </w:r>
      <w:r w:rsidR="00147DA9">
        <w:rPr>
          <w:sz w:val="24"/>
          <w:szCs w:val="24"/>
        </w:rPr>
        <w:t>work plan</w:t>
      </w:r>
      <w:r>
        <w:rPr>
          <w:sz w:val="24"/>
          <w:szCs w:val="24"/>
        </w:rPr>
        <w:t xml:space="preserve"> has been drawn up to e</w:t>
      </w:r>
      <w:r w:rsidR="00902E21">
        <w:rPr>
          <w:sz w:val="24"/>
          <w:szCs w:val="24"/>
        </w:rPr>
        <w:t>nsure that the project fulfills and a</w:t>
      </w:r>
      <w:r w:rsidR="00147DA9">
        <w:rPr>
          <w:sz w:val="24"/>
          <w:szCs w:val="24"/>
        </w:rPr>
        <w:t xml:space="preserve"> </w:t>
      </w:r>
      <w:r w:rsidR="00147DA9">
        <w:rPr>
          <w:sz w:val="24"/>
          <w:szCs w:val="24"/>
        </w:rPr>
        <w:t>Project Evaluation Expert ToR</w:t>
      </w:r>
      <w:r w:rsidR="00902E21">
        <w:rPr>
          <w:sz w:val="24"/>
          <w:szCs w:val="24"/>
        </w:rPr>
        <w:t xml:space="preserve"> has been created to review the current and proposed work plan. Ann</w:t>
      </w:r>
      <w:r w:rsidR="00147DA9">
        <w:rPr>
          <w:sz w:val="24"/>
          <w:szCs w:val="24"/>
        </w:rPr>
        <w:t>ex 3 includes the ToR</w:t>
      </w:r>
    </w:p>
    <w:p w:rsidR="00C65DFC" w:rsidRDefault="00C65DFC" w:rsidP="00C65DFC">
      <w:pPr>
        <w:pStyle w:val="NoSpacing"/>
        <w:jc w:val="both"/>
        <w:rPr>
          <w:rFonts w:cstheme="minorHAnsi"/>
          <w:b/>
          <w:bCs/>
          <w:sz w:val="24"/>
          <w:szCs w:val="24"/>
        </w:rPr>
      </w:pPr>
      <w:r w:rsidRPr="00C65DFC">
        <w:rPr>
          <w:rFonts w:cstheme="minorHAnsi"/>
          <w:b/>
          <w:bCs/>
          <w:sz w:val="24"/>
          <w:szCs w:val="24"/>
        </w:rPr>
        <w:t>Challenges</w:t>
      </w:r>
    </w:p>
    <w:p w:rsidR="00C65DFC" w:rsidRPr="00C65DFC" w:rsidRDefault="00C65DFC" w:rsidP="00C65DFC">
      <w:pPr>
        <w:pStyle w:val="NoSpacing"/>
        <w:jc w:val="both"/>
        <w:rPr>
          <w:rFonts w:cstheme="minorHAnsi"/>
          <w:b/>
          <w:bCs/>
          <w:sz w:val="24"/>
          <w:szCs w:val="24"/>
        </w:rPr>
      </w:pPr>
    </w:p>
    <w:p w:rsidR="00C65DFC" w:rsidRDefault="00D37950" w:rsidP="00D37950">
      <w:pPr>
        <w:pStyle w:val="NoSpacing"/>
        <w:numPr>
          <w:ilvl w:val="0"/>
          <w:numId w:val="4"/>
        </w:numPr>
        <w:jc w:val="both"/>
        <w:rPr>
          <w:rFonts w:cstheme="minorHAnsi"/>
          <w:sz w:val="24"/>
          <w:szCs w:val="24"/>
        </w:rPr>
      </w:pPr>
      <w:r>
        <w:rPr>
          <w:rFonts w:cstheme="minorHAnsi"/>
          <w:sz w:val="24"/>
          <w:szCs w:val="24"/>
        </w:rPr>
        <w:t xml:space="preserve">Lecturers were difficult to acquire without a binding contract. </w:t>
      </w:r>
    </w:p>
    <w:p w:rsidR="00D37950" w:rsidRDefault="00147DA9" w:rsidP="00D37950">
      <w:pPr>
        <w:pStyle w:val="NoSpacing"/>
        <w:numPr>
          <w:ilvl w:val="0"/>
          <w:numId w:val="4"/>
        </w:numPr>
        <w:jc w:val="both"/>
        <w:rPr>
          <w:rFonts w:cstheme="minorHAnsi"/>
          <w:sz w:val="24"/>
          <w:szCs w:val="24"/>
        </w:rPr>
      </w:pPr>
      <w:r>
        <w:rPr>
          <w:rFonts w:cstheme="minorHAnsi"/>
          <w:sz w:val="24"/>
          <w:szCs w:val="24"/>
        </w:rPr>
        <w:t>Donor</w:t>
      </w:r>
      <w:r w:rsidR="00D37950">
        <w:rPr>
          <w:rFonts w:cstheme="minorHAnsi"/>
          <w:sz w:val="24"/>
          <w:szCs w:val="24"/>
        </w:rPr>
        <w:t xml:space="preserve"> and beneficiar</w:t>
      </w:r>
      <w:r w:rsidR="007A727B">
        <w:rPr>
          <w:rFonts w:cstheme="minorHAnsi"/>
          <w:sz w:val="24"/>
          <w:szCs w:val="24"/>
        </w:rPr>
        <w:t>y expectations were not all met.</w:t>
      </w:r>
    </w:p>
    <w:p w:rsidR="007A727B" w:rsidRDefault="007A727B" w:rsidP="007A727B">
      <w:pPr>
        <w:pStyle w:val="NoSpacing"/>
        <w:numPr>
          <w:ilvl w:val="0"/>
          <w:numId w:val="4"/>
        </w:numPr>
        <w:jc w:val="both"/>
        <w:rPr>
          <w:rFonts w:cstheme="minorHAnsi"/>
          <w:sz w:val="24"/>
          <w:szCs w:val="24"/>
        </w:rPr>
      </w:pPr>
      <w:r>
        <w:rPr>
          <w:rFonts w:cstheme="minorHAnsi"/>
          <w:sz w:val="24"/>
          <w:szCs w:val="24"/>
        </w:rPr>
        <w:t>Acquiring academics to lecture in schools was a challenge as in many occasions the academics did not show up due to various reasons.</w:t>
      </w:r>
    </w:p>
    <w:p w:rsidR="007A727B" w:rsidRDefault="007A727B" w:rsidP="00D37950">
      <w:pPr>
        <w:pStyle w:val="NoSpacing"/>
        <w:numPr>
          <w:ilvl w:val="0"/>
          <w:numId w:val="4"/>
        </w:numPr>
        <w:jc w:val="both"/>
        <w:rPr>
          <w:rFonts w:cstheme="minorHAnsi"/>
          <w:sz w:val="24"/>
          <w:szCs w:val="24"/>
        </w:rPr>
      </w:pPr>
      <w:r>
        <w:rPr>
          <w:rFonts w:cstheme="minorHAnsi"/>
          <w:sz w:val="24"/>
          <w:szCs w:val="24"/>
        </w:rPr>
        <w:t>Maintaining that all volunteers adhere</w:t>
      </w:r>
      <w:r w:rsidR="00F00BA0">
        <w:rPr>
          <w:rFonts w:cstheme="minorHAnsi"/>
          <w:sz w:val="24"/>
          <w:szCs w:val="24"/>
        </w:rPr>
        <w:t xml:space="preserve"> to</w:t>
      </w:r>
      <w:r>
        <w:rPr>
          <w:rFonts w:cstheme="minorHAnsi"/>
          <w:sz w:val="24"/>
          <w:szCs w:val="24"/>
        </w:rPr>
        <w:t xml:space="preserve"> guidelines set </w:t>
      </w:r>
      <w:r w:rsidR="00F00BA0">
        <w:rPr>
          <w:rFonts w:cstheme="minorHAnsi"/>
          <w:sz w:val="24"/>
          <w:szCs w:val="24"/>
        </w:rPr>
        <w:t>during the training period proved to be difficult as some volunteers showed eagerness to start working on their mini projects without being fully trained.</w:t>
      </w:r>
    </w:p>
    <w:p w:rsidR="00916A46" w:rsidRDefault="00916A46" w:rsidP="00C65DFC">
      <w:pPr>
        <w:rPr>
          <w:sz w:val="24"/>
          <w:szCs w:val="24"/>
        </w:rPr>
      </w:pPr>
    </w:p>
    <w:p w:rsidR="00C65DFC" w:rsidRPr="00C65DFC" w:rsidRDefault="00C65DFC" w:rsidP="00C65DFC">
      <w:pPr>
        <w:pStyle w:val="ListParagraph"/>
        <w:numPr>
          <w:ilvl w:val="0"/>
          <w:numId w:val="2"/>
        </w:numPr>
        <w:rPr>
          <w:sz w:val="24"/>
          <w:szCs w:val="24"/>
        </w:rPr>
      </w:pPr>
      <w:r w:rsidRPr="00C65DFC">
        <w:rPr>
          <w:b/>
          <w:sz w:val="24"/>
          <w:szCs w:val="24"/>
          <w:lang w:val="en-GB"/>
        </w:rPr>
        <w:lastRenderedPageBreak/>
        <w:t>INTRODUCTION</w:t>
      </w:r>
    </w:p>
    <w:p w:rsidR="00C65DFC" w:rsidRPr="00C65DFC" w:rsidRDefault="00C65DFC" w:rsidP="00C65DFC">
      <w:pPr>
        <w:rPr>
          <w:sz w:val="24"/>
          <w:szCs w:val="24"/>
        </w:rPr>
      </w:pPr>
      <w:r w:rsidRPr="00C65DFC">
        <w:rPr>
          <w:sz w:val="24"/>
          <w:szCs w:val="24"/>
        </w:rPr>
        <w:t xml:space="preserve">In Kuwait, close to 60% of Kuwaitis are below 24 years of age, and their percentage of the total population is increasing. This high percentage confirms the need for a new strategy for the youth as an integral part of the development of the country. Based on the increasing incidence of violence in schools, this project is intended as a response to foster the resiliency of young people to encourage healthy lifestyles and the avoidance of violence and risk activities.   The ultimate aim is to reduce dysfunctional </w:t>
      </w:r>
      <w:r w:rsidRPr="00147DA9">
        <w:rPr>
          <w:sz w:val="24"/>
          <w:szCs w:val="24"/>
          <w:lang w:val="en-GB"/>
        </w:rPr>
        <w:t>behaviour</w:t>
      </w:r>
      <w:r w:rsidRPr="00C65DFC">
        <w:rPr>
          <w:sz w:val="24"/>
          <w:szCs w:val="24"/>
        </w:rPr>
        <w:t xml:space="preserve"> including violence and physical abuse. In collaboration and partnership with the Kuwaiti Red Crescent, who is the chief CSO operating in the area of public safety, this project will raise awareness and help initiate a change in behaviors amongst high school students against anti-social behavior and help reduce the impacts these incidents have on the capacity of youth to participate fully in the national development process. The Ministries of Education, the Interior and Social Affairs and Labor, as well as relevant State authorities on juvenile welfare and justice will be asked to facilitate the implementation of the project in public and private high schools, as well as youth sports clubs and community based </w:t>
      </w:r>
      <w:proofErr w:type="spellStart"/>
      <w:r w:rsidRPr="00C65DFC">
        <w:rPr>
          <w:sz w:val="24"/>
          <w:szCs w:val="24"/>
        </w:rPr>
        <w:t>programmes</w:t>
      </w:r>
      <w:proofErr w:type="spellEnd"/>
      <w:r w:rsidRPr="00C65DFC">
        <w:rPr>
          <w:sz w:val="24"/>
          <w:szCs w:val="24"/>
        </w:rPr>
        <w:t>, and will be invited to contribute input to the content of the workshops.</w:t>
      </w:r>
    </w:p>
    <w:p w:rsidR="000F6642" w:rsidRDefault="00031660" w:rsidP="000F6642">
      <w:pPr>
        <w:rPr>
          <w:sz w:val="24"/>
          <w:szCs w:val="24"/>
        </w:rPr>
        <w:sectPr w:rsidR="000F6642">
          <w:pgSz w:w="12240" w:h="15840"/>
          <w:pgMar w:top="1440" w:right="1440" w:bottom="1440" w:left="1440" w:header="720" w:footer="720" w:gutter="0"/>
          <w:cols w:space="720"/>
          <w:docGrid w:linePitch="360"/>
        </w:sectPr>
      </w:pPr>
      <w:r w:rsidRPr="00031660">
        <w:rPr>
          <w:sz w:val="24"/>
          <w:szCs w:val="24"/>
        </w:rPr>
        <w:t>A series of lectures</w:t>
      </w:r>
      <w:r w:rsidR="00C65DFC" w:rsidRPr="00031660">
        <w:rPr>
          <w:sz w:val="24"/>
          <w:szCs w:val="24"/>
        </w:rPr>
        <w:t xml:space="preserve"> </w:t>
      </w:r>
      <w:r w:rsidR="00873968" w:rsidRPr="00031660">
        <w:rPr>
          <w:sz w:val="24"/>
          <w:szCs w:val="24"/>
        </w:rPr>
        <w:t>utilizing</w:t>
      </w:r>
      <w:r w:rsidR="00C65DFC" w:rsidRPr="00031660">
        <w:rPr>
          <w:sz w:val="24"/>
          <w:szCs w:val="24"/>
        </w:rPr>
        <w:t xml:space="preserve"> a variety of communication and training methodologies will be conducted in 20 public high schools, for students between the a</w:t>
      </w:r>
      <w:bookmarkStart w:id="2" w:name="_GoBack"/>
      <w:bookmarkEnd w:id="2"/>
      <w:r w:rsidR="00C65DFC" w:rsidRPr="00031660">
        <w:rPr>
          <w:sz w:val="24"/>
          <w:szCs w:val="24"/>
        </w:rPr>
        <w:t xml:space="preserve">ges of 12 and 18 with the aim of </w:t>
      </w:r>
      <w:r w:rsidR="00620CFF" w:rsidRPr="00031660">
        <w:rPr>
          <w:sz w:val="24"/>
          <w:szCs w:val="24"/>
        </w:rPr>
        <w:t>sensitizing</w:t>
      </w:r>
      <w:r w:rsidR="00C65DFC" w:rsidRPr="00031660">
        <w:rPr>
          <w:sz w:val="24"/>
          <w:szCs w:val="24"/>
        </w:rPr>
        <w:t xml:space="preserve"> students and teachers to the dangers of violence and anti-social </w:t>
      </w:r>
      <w:proofErr w:type="spellStart"/>
      <w:r w:rsidR="00C65DFC" w:rsidRPr="00031660">
        <w:rPr>
          <w:sz w:val="24"/>
          <w:szCs w:val="24"/>
        </w:rPr>
        <w:t>behaviour</w:t>
      </w:r>
      <w:proofErr w:type="spellEnd"/>
      <w:r w:rsidR="00C65DFC" w:rsidRPr="00031660">
        <w:rPr>
          <w:sz w:val="24"/>
          <w:szCs w:val="24"/>
        </w:rPr>
        <w:t xml:space="preserve">, including bullying. The workshops will inform students and faculty of the relevant national laws, introduce them to aspects of juvenile welfare and the virtues of volunteerism. The workshops will </w:t>
      </w:r>
      <w:r w:rsidR="00620CFF" w:rsidRPr="00031660">
        <w:rPr>
          <w:sz w:val="24"/>
          <w:szCs w:val="24"/>
        </w:rPr>
        <w:t>emphasize</w:t>
      </w:r>
      <w:r w:rsidR="00C65DFC" w:rsidRPr="00031660">
        <w:rPr>
          <w:sz w:val="24"/>
          <w:szCs w:val="24"/>
        </w:rPr>
        <w:t xml:space="preserve"> social responsibility, as embodied in the practices of the Kuwaiti Red Crescent and will address peaceful conflict resolution techniques. Students will be encouraged to take their first steps as young adults contributing to their broader community. UNDP will provide technical support to the Kuwaiti Red Crescent in the development of its workshop materials by providing access to UNDP resources on capacity-building best practices and by reviewing and offering input to the substantive aspects of the workshop, to ensure that the activities reflect the aims of the CPAP and UNDP</w:t>
      </w:r>
      <w:r w:rsidR="000F6642">
        <w:rPr>
          <w:sz w:val="24"/>
          <w:szCs w:val="24"/>
        </w:rPr>
        <w:t>’s human development principles</w:t>
      </w:r>
    </w:p>
    <w:p w:rsidR="00C65DFC" w:rsidRDefault="00C65DFC" w:rsidP="00C65DFC">
      <w:pPr>
        <w:rPr>
          <w:sz w:val="24"/>
          <w:szCs w:val="24"/>
        </w:rPr>
      </w:pPr>
    </w:p>
    <w:p w:rsidR="00C65DFC" w:rsidRPr="00C65DFC" w:rsidRDefault="00C65DFC" w:rsidP="00C65DFC">
      <w:pPr>
        <w:pStyle w:val="ListParagraph"/>
        <w:numPr>
          <w:ilvl w:val="0"/>
          <w:numId w:val="2"/>
        </w:numPr>
        <w:rPr>
          <w:sz w:val="24"/>
          <w:szCs w:val="24"/>
        </w:rPr>
      </w:pPr>
      <w:r w:rsidRPr="00C65DFC">
        <w:rPr>
          <w:b/>
          <w:sz w:val="24"/>
          <w:szCs w:val="24"/>
          <w:lang w:val="en-GB"/>
        </w:rPr>
        <w:t>PROGRESS REVIEW</w:t>
      </w:r>
    </w:p>
    <w:tbl>
      <w:tblPr>
        <w:tblW w:w="13304" w:type="dxa"/>
        <w:jc w:val="center"/>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2"/>
        <w:gridCol w:w="1260"/>
        <w:gridCol w:w="540"/>
        <w:gridCol w:w="540"/>
        <w:gridCol w:w="540"/>
        <w:gridCol w:w="537"/>
        <w:gridCol w:w="1173"/>
        <w:gridCol w:w="1022"/>
        <w:gridCol w:w="1228"/>
        <w:gridCol w:w="900"/>
        <w:gridCol w:w="1170"/>
        <w:gridCol w:w="2855"/>
        <w:gridCol w:w="17"/>
      </w:tblGrid>
      <w:tr w:rsidR="00364FE2" w:rsidRPr="00364FE2" w:rsidTr="00EB27A3">
        <w:trPr>
          <w:gridAfter w:val="1"/>
          <w:wAfter w:w="17" w:type="dxa"/>
          <w:jc w:val="center"/>
        </w:trPr>
        <w:tc>
          <w:tcPr>
            <w:tcW w:w="13287" w:type="dxa"/>
            <w:gridSpan w:val="12"/>
            <w:tcBorders>
              <w:top w:val="single" w:sz="4" w:space="0" w:color="auto"/>
              <w:left w:val="single" w:sz="4" w:space="0" w:color="auto"/>
              <w:bottom w:val="single" w:sz="4" w:space="0" w:color="auto"/>
              <w:right w:val="single" w:sz="4" w:space="0" w:color="auto"/>
            </w:tcBorders>
            <w:shd w:val="clear" w:color="auto" w:fill="FFFF99"/>
            <w:vAlign w:val="center"/>
          </w:tcPr>
          <w:p w:rsidR="00364FE2" w:rsidRPr="00364FE2" w:rsidRDefault="00364FE2" w:rsidP="00364FE2">
            <w:pPr>
              <w:spacing w:after="0" w:line="240" w:lineRule="auto"/>
              <w:rPr>
                <w:rFonts w:ascii="Arial Narrow" w:eastAsia="MS Mincho" w:hAnsi="Arial Narrow" w:cs="Arial"/>
                <w:b/>
                <w:bCs/>
              </w:rPr>
            </w:pPr>
            <w:r w:rsidRPr="00364FE2">
              <w:rPr>
                <w:rFonts w:ascii="Arial Narrow" w:eastAsia="MS Mincho" w:hAnsi="Arial Narrow" w:cs="Arial"/>
                <w:b/>
                <w:bCs/>
              </w:rPr>
              <w:t xml:space="preserve">Outcome: </w:t>
            </w:r>
          </w:p>
        </w:tc>
      </w:tr>
      <w:tr w:rsidR="00364FE2" w:rsidRPr="00364FE2" w:rsidTr="00EB27A3">
        <w:trPr>
          <w:gridAfter w:val="1"/>
          <w:wAfter w:w="17" w:type="dxa"/>
          <w:jc w:val="center"/>
        </w:trPr>
        <w:tc>
          <w:tcPr>
            <w:tcW w:w="1522"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364FE2" w:rsidRPr="00364FE2" w:rsidRDefault="00364FE2" w:rsidP="00364FE2">
            <w:pPr>
              <w:spacing w:after="0" w:line="240" w:lineRule="auto"/>
              <w:rPr>
                <w:rFonts w:ascii="Arial Narrow" w:eastAsia="MS Mincho" w:hAnsi="Arial Narrow" w:cs="Arial"/>
                <w:b/>
                <w:bCs/>
              </w:rPr>
            </w:pPr>
            <w:r w:rsidRPr="00364FE2">
              <w:rPr>
                <w:rFonts w:ascii="Arial Narrow" w:eastAsia="MS Mincho" w:hAnsi="Arial Narrow" w:cs="Arial"/>
                <w:b/>
                <w:bCs/>
              </w:rPr>
              <w:t>Expected outputs</w:t>
            </w:r>
          </w:p>
          <w:p w:rsidR="00364FE2" w:rsidRPr="00364FE2" w:rsidRDefault="00364FE2" w:rsidP="00364FE2">
            <w:pPr>
              <w:spacing w:after="0" w:line="240" w:lineRule="auto"/>
              <w:rPr>
                <w:rFonts w:ascii="Arial Narrow" w:eastAsia="MS Mincho" w:hAnsi="Arial Narrow" w:cs="Arial"/>
                <w:b/>
              </w:rPr>
            </w:pPr>
          </w:p>
        </w:tc>
        <w:tc>
          <w:tcPr>
            <w:tcW w:w="1260"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364FE2" w:rsidRPr="00364FE2" w:rsidRDefault="00364FE2" w:rsidP="00364FE2">
            <w:pPr>
              <w:spacing w:after="0" w:line="240" w:lineRule="auto"/>
              <w:rPr>
                <w:rFonts w:ascii="Arial Narrow" w:eastAsia="MS Mincho" w:hAnsi="Arial Narrow" w:cs="Arial"/>
                <w:b/>
                <w:bCs/>
              </w:rPr>
            </w:pPr>
            <w:r w:rsidRPr="00364FE2">
              <w:rPr>
                <w:rFonts w:ascii="Arial Narrow" w:eastAsia="MS Mincho" w:hAnsi="Arial Narrow" w:cs="Arial"/>
                <w:b/>
                <w:bCs/>
              </w:rPr>
              <w:t>Planned activities</w:t>
            </w:r>
          </w:p>
          <w:p w:rsidR="00364FE2" w:rsidRPr="00364FE2" w:rsidRDefault="00364FE2" w:rsidP="00364FE2">
            <w:pPr>
              <w:spacing w:after="0" w:line="240" w:lineRule="auto"/>
              <w:rPr>
                <w:rFonts w:ascii="Arial Narrow" w:eastAsia="MS Mincho" w:hAnsi="Arial Narrow" w:cs="Arial"/>
                <w:b/>
              </w:rPr>
            </w:pPr>
          </w:p>
        </w:tc>
        <w:tc>
          <w:tcPr>
            <w:tcW w:w="2157" w:type="dxa"/>
            <w:gridSpan w:val="4"/>
            <w:tcBorders>
              <w:top w:val="single" w:sz="4" w:space="0" w:color="auto"/>
              <w:left w:val="single" w:sz="4" w:space="0" w:color="auto"/>
              <w:bottom w:val="single" w:sz="4" w:space="0" w:color="auto"/>
              <w:right w:val="single" w:sz="4" w:space="0" w:color="auto"/>
            </w:tcBorders>
            <w:shd w:val="clear" w:color="auto" w:fill="FFFF99"/>
          </w:tcPr>
          <w:p w:rsidR="00364FE2" w:rsidRPr="00364FE2" w:rsidRDefault="00364FE2" w:rsidP="00364FE2">
            <w:pPr>
              <w:spacing w:after="0" w:line="240" w:lineRule="auto"/>
              <w:jc w:val="center"/>
              <w:rPr>
                <w:rFonts w:ascii="Arial Narrow" w:eastAsia="MS Mincho" w:hAnsi="Arial Narrow" w:cs="Arial"/>
                <w:b/>
              </w:rPr>
            </w:pPr>
            <w:r w:rsidRPr="00364FE2">
              <w:rPr>
                <w:rFonts w:ascii="Arial Narrow" w:eastAsia="MS Mincho" w:hAnsi="Arial Narrow" w:cs="Arial"/>
                <w:b/>
                <w:bCs/>
              </w:rPr>
              <w:t>Time-frame</w:t>
            </w:r>
          </w:p>
        </w:tc>
        <w:tc>
          <w:tcPr>
            <w:tcW w:w="1173"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364FE2" w:rsidRPr="00364FE2" w:rsidRDefault="00364FE2" w:rsidP="00364FE2">
            <w:pPr>
              <w:spacing w:after="0" w:line="240" w:lineRule="auto"/>
              <w:rPr>
                <w:rFonts w:ascii="Arial Narrow" w:eastAsia="MS Mincho" w:hAnsi="Arial Narrow" w:cs="Arial"/>
                <w:b/>
                <w:sz w:val="18"/>
                <w:szCs w:val="18"/>
              </w:rPr>
            </w:pPr>
            <w:r w:rsidRPr="00364FE2">
              <w:rPr>
                <w:rFonts w:ascii="Arial Narrow" w:eastAsia="MS Mincho" w:hAnsi="Arial Narrow" w:cs="Arial"/>
                <w:b/>
                <w:bCs/>
                <w:sz w:val="18"/>
                <w:szCs w:val="18"/>
              </w:rPr>
              <w:t>Responsible party</w:t>
            </w:r>
          </w:p>
        </w:tc>
        <w:tc>
          <w:tcPr>
            <w:tcW w:w="315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364FE2" w:rsidRPr="00364FE2" w:rsidRDefault="00364FE2" w:rsidP="00364FE2">
            <w:pPr>
              <w:spacing w:after="0" w:line="240" w:lineRule="auto"/>
              <w:rPr>
                <w:rFonts w:ascii="Arial Narrow" w:eastAsia="MS Mincho" w:hAnsi="Arial Narrow" w:cs="Arial"/>
                <w:b/>
              </w:rPr>
            </w:pPr>
            <w:r w:rsidRPr="00364FE2">
              <w:rPr>
                <w:rFonts w:ascii="Arial Narrow" w:eastAsia="MS Mincho" w:hAnsi="Arial Narrow" w:cs="Arial"/>
                <w:b/>
                <w:bCs/>
              </w:rPr>
              <w:t>Budget</w:t>
            </w:r>
          </w:p>
        </w:tc>
        <w:tc>
          <w:tcPr>
            <w:tcW w:w="40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364FE2" w:rsidRPr="00364FE2" w:rsidRDefault="00364FE2" w:rsidP="00364FE2">
            <w:pPr>
              <w:spacing w:after="0" w:line="240" w:lineRule="auto"/>
              <w:rPr>
                <w:rFonts w:ascii="Arial Narrow" w:eastAsia="MS Mincho" w:hAnsi="Arial Narrow" w:cs="Arial"/>
                <w:b/>
              </w:rPr>
            </w:pPr>
            <w:r w:rsidRPr="00364FE2">
              <w:rPr>
                <w:rFonts w:ascii="Arial Narrow" w:eastAsia="MS Mincho" w:hAnsi="Arial Narrow" w:cs="Arial"/>
                <w:b/>
                <w:bCs/>
              </w:rPr>
              <w:t>Monitoring framework</w:t>
            </w:r>
          </w:p>
        </w:tc>
      </w:tr>
      <w:tr w:rsidR="00364FE2" w:rsidRPr="00364FE2" w:rsidTr="00EB27A3">
        <w:trPr>
          <w:trHeight w:val="413"/>
          <w:jc w:val="center"/>
        </w:trPr>
        <w:tc>
          <w:tcPr>
            <w:tcW w:w="1522" w:type="dxa"/>
            <w:vMerge/>
            <w:tcBorders>
              <w:top w:val="single" w:sz="4" w:space="0" w:color="auto"/>
              <w:left w:val="single" w:sz="4" w:space="0" w:color="auto"/>
              <w:bottom w:val="single" w:sz="4" w:space="0" w:color="auto"/>
              <w:right w:val="single" w:sz="4" w:space="0" w:color="auto"/>
            </w:tcBorders>
            <w:shd w:val="clear" w:color="auto" w:fill="FFFF99"/>
          </w:tcPr>
          <w:p w:rsidR="00364FE2" w:rsidRPr="00364FE2" w:rsidRDefault="00364FE2" w:rsidP="00364FE2">
            <w:pPr>
              <w:spacing w:after="0" w:line="240" w:lineRule="auto"/>
              <w:rPr>
                <w:rFonts w:ascii="Arial Narrow" w:eastAsia="MS Mincho" w:hAnsi="Arial Narrow" w:cs="Arial"/>
              </w:rPr>
            </w:pPr>
          </w:p>
        </w:tc>
        <w:tc>
          <w:tcPr>
            <w:tcW w:w="1260" w:type="dxa"/>
            <w:vMerge/>
            <w:tcBorders>
              <w:top w:val="single" w:sz="4" w:space="0" w:color="auto"/>
              <w:left w:val="single" w:sz="4" w:space="0" w:color="auto"/>
              <w:bottom w:val="single" w:sz="4" w:space="0" w:color="auto"/>
              <w:right w:val="single" w:sz="4" w:space="0" w:color="auto"/>
            </w:tcBorders>
            <w:shd w:val="clear" w:color="auto" w:fill="FFFF99"/>
          </w:tcPr>
          <w:p w:rsidR="00364FE2" w:rsidRPr="00364FE2" w:rsidRDefault="00364FE2" w:rsidP="00364FE2">
            <w:pPr>
              <w:spacing w:after="0" w:line="240" w:lineRule="auto"/>
              <w:rPr>
                <w:rFonts w:ascii="Arial Narrow" w:eastAsia="MS Mincho" w:hAnsi="Arial Narrow" w:cs="Arial"/>
              </w:rPr>
            </w:pPr>
          </w:p>
        </w:tc>
        <w:tc>
          <w:tcPr>
            <w:tcW w:w="540" w:type="dxa"/>
            <w:tcBorders>
              <w:top w:val="single" w:sz="4" w:space="0" w:color="auto"/>
              <w:left w:val="single" w:sz="4" w:space="0" w:color="auto"/>
              <w:bottom w:val="single" w:sz="4" w:space="0" w:color="auto"/>
              <w:right w:val="single" w:sz="4" w:space="0" w:color="auto"/>
            </w:tcBorders>
            <w:shd w:val="clear" w:color="auto" w:fill="FFFF99"/>
            <w:vAlign w:val="center"/>
          </w:tcPr>
          <w:p w:rsidR="00364FE2" w:rsidRPr="00364FE2" w:rsidRDefault="00364FE2" w:rsidP="00364FE2">
            <w:pPr>
              <w:spacing w:after="0" w:line="240" w:lineRule="auto"/>
              <w:jc w:val="center"/>
              <w:rPr>
                <w:rFonts w:ascii="Arial Narrow" w:eastAsia="MS Mincho" w:hAnsi="Arial Narrow" w:cs="Arial"/>
                <w:bCs/>
              </w:rPr>
            </w:pPr>
            <w:r w:rsidRPr="00364FE2">
              <w:rPr>
                <w:rFonts w:ascii="Arial Narrow" w:eastAsia="MS Mincho" w:hAnsi="Arial Narrow" w:cs="Arial"/>
                <w:bCs/>
              </w:rPr>
              <w:t>Q1</w:t>
            </w:r>
          </w:p>
        </w:tc>
        <w:tc>
          <w:tcPr>
            <w:tcW w:w="540" w:type="dxa"/>
            <w:tcBorders>
              <w:top w:val="single" w:sz="4" w:space="0" w:color="auto"/>
              <w:left w:val="single" w:sz="4" w:space="0" w:color="auto"/>
              <w:bottom w:val="single" w:sz="4" w:space="0" w:color="auto"/>
              <w:right w:val="single" w:sz="4" w:space="0" w:color="auto"/>
            </w:tcBorders>
            <w:shd w:val="clear" w:color="auto" w:fill="FFFF99"/>
            <w:vAlign w:val="center"/>
          </w:tcPr>
          <w:p w:rsidR="00364FE2" w:rsidRPr="00364FE2" w:rsidRDefault="00364FE2" w:rsidP="00364FE2">
            <w:pPr>
              <w:spacing w:after="0" w:line="240" w:lineRule="auto"/>
              <w:jc w:val="center"/>
              <w:rPr>
                <w:rFonts w:ascii="Arial Narrow" w:eastAsia="MS Mincho" w:hAnsi="Arial Narrow" w:cs="Arial"/>
                <w:bCs/>
              </w:rPr>
            </w:pPr>
            <w:r w:rsidRPr="00364FE2">
              <w:rPr>
                <w:rFonts w:ascii="Arial Narrow" w:eastAsia="MS Mincho" w:hAnsi="Arial Narrow" w:cs="Arial"/>
                <w:bCs/>
              </w:rPr>
              <w:t>Q2</w:t>
            </w:r>
          </w:p>
        </w:tc>
        <w:tc>
          <w:tcPr>
            <w:tcW w:w="540" w:type="dxa"/>
            <w:tcBorders>
              <w:top w:val="single" w:sz="4" w:space="0" w:color="auto"/>
              <w:left w:val="single" w:sz="4" w:space="0" w:color="auto"/>
              <w:bottom w:val="single" w:sz="4" w:space="0" w:color="auto"/>
              <w:right w:val="single" w:sz="4" w:space="0" w:color="auto"/>
            </w:tcBorders>
            <w:shd w:val="clear" w:color="auto" w:fill="FFFF99"/>
            <w:vAlign w:val="center"/>
          </w:tcPr>
          <w:p w:rsidR="00364FE2" w:rsidRPr="00364FE2" w:rsidRDefault="00364FE2" w:rsidP="00364FE2">
            <w:pPr>
              <w:spacing w:after="0" w:line="240" w:lineRule="auto"/>
              <w:jc w:val="center"/>
              <w:rPr>
                <w:rFonts w:ascii="Arial Narrow" w:eastAsia="MS Mincho" w:hAnsi="Arial Narrow" w:cs="Arial"/>
                <w:bCs/>
              </w:rPr>
            </w:pPr>
            <w:r w:rsidRPr="00364FE2">
              <w:rPr>
                <w:rFonts w:ascii="Arial Narrow" w:eastAsia="MS Mincho" w:hAnsi="Arial Narrow" w:cs="Arial"/>
                <w:bCs/>
              </w:rPr>
              <w:t>Q3</w:t>
            </w:r>
          </w:p>
        </w:tc>
        <w:tc>
          <w:tcPr>
            <w:tcW w:w="537" w:type="dxa"/>
            <w:tcBorders>
              <w:top w:val="single" w:sz="4" w:space="0" w:color="auto"/>
              <w:left w:val="single" w:sz="4" w:space="0" w:color="auto"/>
              <w:bottom w:val="single" w:sz="4" w:space="0" w:color="auto"/>
              <w:right w:val="single" w:sz="4" w:space="0" w:color="auto"/>
            </w:tcBorders>
            <w:shd w:val="clear" w:color="auto" w:fill="FFFF99"/>
            <w:vAlign w:val="center"/>
          </w:tcPr>
          <w:p w:rsidR="00364FE2" w:rsidRPr="00364FE2" w:rsidRDefault="00364FE2" w:rsidP="00364FE2">
            <w:pPr>
              <w:spacing w:after="0" w:line="240" w:lineRule="auto"/>
              <w:jc w:val="center"/>
              <w:rPr>
                <w:rFonts w:ascii="Arial Narrow" w:eastAsia="MS Mincho" w:hAnsi="Arial Narrow" w:cs="Arial"/>
                <w:bCs/>
              </w:rPr>
            </w:pPr>
            <w:r w:rsidRPr="00364FE2">
              <w:rPr>
                <w:rFonts w:ascii="Arial Narrow" w:eastAsia="MS Mincho" w:hAnsi="Arial Narrow" w:cs="Arial"/>
                <w:bCs/>
              </w:rPr>
              <w:t>Q4</w:t>
            </w:r>
          </w:p>
        </w:tc>
        <w:tc>
          <w:tcPr>
            <w:tcW w:w="1173" w:type="dxa"/>
            <w:vMerge/>
            <w:tcBorders>
              <w:top w:val="single" w:sz="4" w:space="0" w:color="auto"/>
              <w:left w:val="single" w:sz="4" w:space="0" w:color="auto"/>
              <w:bottom w:val="single" w:sz="4" w:space="0" w:color="auto"/>
              <w:right w:val="single" w:sz="4" w:space="0" w:color="auto"/>
            </w:tcBorders>
            <w:shd w:val="clear" w:color="auto" w:fill="FFFF99"/>
          </w:tcPr>
          <w:p w:rsidR="00364FE2" w:rsidRPr="00364FE2" w:rsidRDefault="00364FE2" w:rsidP="00364FE2">
            <w:pPr>
              <w:spacing w:after="0" w:line="240" w:lineRule="auto"/>
              <w:rPr>
                <w:rFonts w:ascii="Arial Narrow" w:eastAsia="MS Mincho" w:hAnsi="Arial Narrow" w:cs="Arial"/>
              </w:rPr>
            </w:pPr>
          </w:p>
        </w:tc>
        <w:tc>
          <w:tcPr>
            <w:tcW w:w="1022" w:type="dxa"/>
            <w:tcBorders>
              <w:top w:val="single" w:sz="4" w:space="0" w:color="auto"/>
              <w:left w:val="single" w:sz="4" w:space="0" w:color="auto"/>
              <w:bottom w:val="single" w:sz="4" w:space="0" w:color="auto"/>
              <w:right w:val="single" w:sz="4" w:space="0" w:color="auto"/>
            </w:tcBorders>
            <w:shd w:val="clear" w:color="auto" w:fill="FFFF99"/>
            <w:vAlign w:val="center"/>
          </w:tcPr>
          <w:p w:rsidR="00364FE2" w:rsidRPr="00364FE2" w:rsidRDefault="00364FE2" w:rsidP="00364FE2">
            <w:pPr>
              <w:spacing w:after="0" w:line="240" w:lineRule="auto"/>
              <w:rPr>
                <w:rFonts w:ascii="Arial Narrow" w:eastAsia="MS Mincho" w:hAnsi="Arial Narrow" w:cs="Arial"/>
              </w:rPr>
            </w:pPr>
            <w:r w:rsidRPr="00364FE2">
              <w:rPr>
                <w:rFonts w:ascii="Arial Narrow" w:eastAsia="MS Mincho" w:hAnsi="Arial Narrow" w:cs="Arial"/>
              </w:rPr>
              <w:t>Funding Source</w:t>
            </w:r>
          </w:p>
        </w:tc>
        <w:tc>
          <w:tcPr>
            <w:tcW w:w="1228" w:type="dxa"/>
            <w:tcBorders>
              <w:top w:val="single" w:sz="4" w:space="0" w:color="auto"/>
              <w:left w:val="single" w:sz="4" w:space="0" w:color="auto"/>
              <w:bottom w:val="single" w:sz="4" w:space="0" w:color="auto"/>
              <w:right w:val="single" w:sz="4" w:space="0" w:color="auto"/>
            </w:tcBorders>
            <w:shd w:val="clear" w:color="auto" w:fill="FFFF99"/>
            <w:vAlign w:val="center"/>
          </w:tcPr>
          <w:p w:rsidR="00364FE2" w:rsidRPr="00364FE2" w:rsidRDefault="00364FE2" w:rsidP="00364FE2">
            <w:pPr>
              <w:spacing w:after="0" w:line="240" w:lineRule="auto"/>
              <w:rPr>
                <w:rFonts w:ascii="Arial Narrow" w:eastAsia="MS Mincho" w:hAnsi="Arial Narrow" w:cs="Arial"/>
              </w:rPr>
            </w:pPr>
            <w:r w:rsidRPr="00364FE2">
              <w:rPr>
                <w:rFonts w:ascii="Arial Narrow" w:eastAsia="MS Mincho" w:hAnsi="Arial Narrow" w:cs="Arial"/>
              </w:rPr>
              <w:t>Budget Description</w:t>
            </w:r>
          </w:p>
        </w:tc>
        <w:tc>
          <w:tcPr>
            <w:tcW w:w="900" w:type="dxa"/>
            <w:tcBorders>
              <w:top w:val="single" w:sz="4" w:space="0" w:color="auto"/>
              <w:left w:val="single" w:sz="4" w:space="0" w:color="auto"/>
              <w:bottom w:val="single" w:sz="4" w:space="0" w:color="auto"/>
              <w:right w:val="single" w:sz="4" w:space="0" w:color="auto"/>
            </w:tcBorders>
            <w:shd w:val="clear" w:color="auto" w:fill="FFFF99"/>
            <w:vAlign w:val="center"/>
          </w:tcPr>
          <w:p w:rsidR="00364FE2" w:rsidRPr="00364FE2" w:rsidRDefault="00364FE2" w:rsidP="00364FE2">
            <w:pPr>
              <w:spacing w:after="0" w:line="240" w:lineRule="auto"/>
              <w:rPr>
                <w:rFonts w:ascii="Arial Narrow" w:eastAsia="MS Mincho" w:hAnsi="Arial Narrow" w:cs="Arial"/>
              </w:rPr>
            </w:pPr>
            <w:r w:rsidRPr="00364FE2">
              <w:rPr>
                <w:rFonts w:ascii="Arial Narrow" w:eastAsia="MS Mincho" w:hAnsi="Arial Narrow" w:cs="Arial"/>
              </w:rPr>
              <w:t>Amount</w:t>
            </w:r>
          </w:p>
        </w:tc>
        <w:tc>
          <w:tcPr>
            <w:tcW w:w="1170" w:type="dxa"/>
            <w:tcBorders>
              <w:top w:val="single" w:sz="4" w:space="0" w:color="auto"/>
              <w:left w:val="single" w:sz="4" w:space="0" w:color="auto"/>
              <w:bottom w:val="single" w:sz="4" w:space="0" w:color="auto"/>
              <w:right w:val="single" w:sz="4" w:space="0" w:color="auto"/>
            </w:tcBorders>
            <w:shd w:val="clear" w:color="auto" w:fill="CCFFFF"/>
            <w:vAlign w:val="center"/>
          </w:tcPr>
          <w:p w:rsidR="00364FE2" w:rsidRPr="00364FE2" w:rsidRDefault="00364FE2" w:rsidP="00364FE2">
            <w:pPr>
              <w:spacing w:after="0" w:line="240" w:lineRule="auto"/>
              <w:rPr>
                <w:rFonts w:ascii="Arial Narrow" w:eastAsia="MS Mincho" w:hAnsi="Arial Narrow" w:cs="Times New Roman"/>
              </w:rPr>
            </w:pPr>
            <w:bookmarkStart w:id="3" w:name="_Toc226449756"/>
            <w:r w:rsidRPr="00364FE2">
              <w:rPr>
                <w:rFonts w:ascii="Arial Narrow" w:eastAsia="MS Mincho" w:hAnsi="Arial Narrow" w:cs="Arial"/>
              </w:rPr>
              <w:t>Expenditures</w:t>
            </w:r>
            <w:bookmarkEnd w:id="3"/>
          </w:p>
        </w:tc>
        <w:tc>
          <w:tcPr>
            <w:tcW w:w="2872"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364FE2" w:rsidRPr="00364FE2" w:rsidRDefault="00364FE2" w:rsidP="00364FE2">
            <w:pPr>
              <w:spacing w:after="120" w:line="240" w:lineRule="auto"/>
              <w:rPr>
                <w:rFonts w:ascii="Arial Narrow" w:eastAsia="MS Mincho" w:hAnsi="Arial Narrow" w:cs="Arial"/>
              </w:rPr>
            </w:pPr>
            <w:r w:rsidRPr="00364FE2">
              <w:rPr>
                <w:rFonts w:ascii="Arial Narrow" w:eastAsia="MS Mincho" w:hAnsi="Arial Narrow" w:cs="Arial"/>
              </w:rPr>
              <w:t>Progress towards outputs</w:t>
            </w:r>
          </w:p>
        </w:tc>
      </w:tr>
      <w:tr w:rsidR="00364FE2" w:rsidRPr="00364FE2" w:rsidTr="00EB27A3">
        <w:trPr>
          <w:trHeight w:val="1700"/>
          <w:jc w:val="center"/>
        </w:trPr>
        <w:tc>
          <w:tcPr>
            <w:tcW w:w="1522" w:type="dxa"/>
            <w:vMerge w:val="restart"/>
            <w:tcBorders>
              <w:top w:val="single" w:sz="4" w:space="0" w:color="auto"/>
              <w:left w:val="single" w:sz="4" w:space="0" w:color="auto"/>
              <w:bottom w:val="single" w:sz="4" w:space="0" w:color="auto"/>
              <w:right w:val="single" w:sz="4" w:space="0" w:color="auto"/>
            </w:tcBorders>
          </w:tcPr>
          <w:p w:rsidR="00364FE2" w:rsidRPr="00364FE2" w:rsidRDefault="00364FE2" w:rsidP="00364FE2">
            <w:pPr>
              <w:spacing w:after="0" w:line="240" w:lineRule="auto"/>
              <w:rPr>
                <w:rFonts w:ascii="Times New Roman" w:eastAsia="MS Mincho" w:hAnsi="Times New Roman" w:cs="Times New Roman"/>
                <w:b/>
                <w:sz w:val="16"/>
                <w:szCs w:val="16"/>
              </w:rPr>
            </w:pPr>
            <w:r w:rsidRPr="00364FE2">
              <w:rPr>
                <w:rFonts w:ascii="Times New Roman" w:eastAsia="MS Mincho" w:hAnsi="Times New Roman" w:cs="Times New Roman"/>
                <w:b/>
                <w:sz w:val="16"/>
                <w:szCs w:val="16"/>
              </w:rPr>
              <w:t>Output 1</w:t>
            </w:r>
          </w:p>
          <w:p w:rsidR="00364FE2" w:rsidRPr="00364FE2" w:rsidRDefault="00364FE2" w:rsidP="00364FE2">
            <w:pPr>
              <w:spacing w:after="0" w:line="240" w:lineRule="auto"/>
              <w:rPr>
                <w:rFonts w:ascii="Times New Roman" w:eastAsia="MS Mincho" w:hAnsi="Times New Roman" w:cs="Times New Roman"/>
                <w:sz w:val="16"/>
                <w:szCs w:val="16"/>
              </w:rPr>
            </w:pPr>
            <w:r w:rsidRPr="00364FE2">
              <w:rPr>
                <w:rFonts w:ascii="Times New Roman" w:eastAsia="MS Mincho" w:hAnsi="Times New Roman" w:cs="Times New Roman"/>
                <w:sz w:val="16"/>
                <w:szCs w:val="16"/>
              </w:rPr>
              <w:t xml:space="preserve">Civil society organizations strengthened and their role expanded  </w:t>
            </w:r>
          </w:p>
          <w:p w:rsidR="00364FE2" w:rsidRPr="00364FE2" w:rsidRDefault="00364FE2" w:rsidP="00364FE2">
            <w:pPr>
              <w:spacing w:after="0" w:line="240" w:lineRule="auto"/>
              <w:rPr>
                <w:rFonts w:ascii="Times New Roman" w:eastAsia="MS Mincho" w:hAnsi="Times New Roman" w:cs="Times New Roman"/>
                <w:i/>
                <w:sz w:val="16"/>
                <w:szCs w:val="16"/>
              </w:rPr>
            </w:pPr>
            <w:r w:rsidRPr="00364FE2">
              <w:rPr>
                <w:rFonts w:ascii="Times New Roman" w:eastAsia="MS Mincho" w:hAnsi="Times New Roman" w:cs="Times New Roman"/>
                <w:i/>
                <w:sz w:val="16"/>
                <w:szCs w:val="16"/>
              </w:rPr>
              <w:t xml:space="preserve">Baseline: </w:t>
            </w:r>
            <w:r w:rsidRPr="00364FE2">
              <w:rPr>
                <w:rFonts w:ascii="Times New Roman" w:eastAsia="MS Mincho" w:hAnsi="Times New Roman" w:cs="Times New Roman"/>
                <w:iCs/>
                <w:sz w:val="16"/>
                <w:szCs w:val="16"/>
              </w:rPr>
              <w:t>Absence of capacity building initiatives for CSOs.</w:t>
            </w:r>
          </w:p>
          <w:p w:rsidR="00364FE2" w:rsidRPr="00364FE2" w:rsidRDefault="00364FE2" w:rsidP="00364FE2">
            <w:pPr>
              <w:spacing w:after="0" w:line="240" w:lineRule="auto"/>
              <w:rPr>
                <w:rFonts w:ascii="Times New Roman" w:eastAsia="MS Mincho" w:hAnsi="Times New Roman" w:cs="Times New Roman"/>
                <w:i/>
                <w:sz w:val="16"/>
                <w:szCs w:val="16"/>
              </w:rPr>
            </w:pPr>
            <w:r w:rsidRPr="00364FE2">
              <w:rPr>
                <w:rFonts w:ascii="Times New Roman" w:eastAsia="MS Mincho" w:hAnsi="Times New Roman" w:cs="Times New Roman"/>
                <w:i/>
                <w:sz w:val="16"/>
                <w:szCs w:val="16"/>
              </w:rPr>
              <w:t xml:space="preserve">Indicators: </w:t>
            </w:r>
            <w:r w:rsidRPr="00364FE2">
              <w:rPr>
                <w:rFonts w:ascii="Times New Roman" w:eastAsia="MS Mincho" w:hAnsi="Times New Roman" w:cs="Times New Roman"/>
                <w:iCs/>
                <w:sz w:val="16"/>
                <w:szCs w:val="16"/>
              </w:rPr>
              <w:t>Number of youth leaders trained, Assessment on the level and number of youth violence incidents conducted</w:t>
            </w:r>
            <w:r w:rsidRPr="00364FE2">
              <w:rPr>
                <w:rFonts w:ascii="Times New Roman" w:eastAsia="MS Mincho" w:hAnsi="Times New Roman" w:cs="Times New Roman"/>
                <w:i/>
                <w:sz w:val="16"/>
                <w:szCs w:val="16"/>
              </w:rPr>
              <w:t xml:space="preserve"> </w:t>
            </w:r>
          </w:p>
          <w:p w:rsidR="00364FE2" w:rsidRPr="00364FE2" w:rsidRDefault="00364FE2" w:rsidP="00364FE2">
            <w:pPr>
              <w:spacing w:after="0" w:line="240" w:lineRule="auto"/>
              <w:rPr>
                <w:rFonts w:ascii="Times New Roman" w:eastAsia="MS Mincho" w:hAnsi="Times New Roman" w:cs="Times New Roman"/>
                <w:sz w:val="16"/>
                <w:szCs w:val="16"/>
              </w:rPr>
            </w:pPr>
            <w:r w:rsidRPr="00364FE2">
              <w:rPr>
                <w:rFonts w:ascii="Times New Roman" w:eastAsia="MS Mincho" w:hAnsi="Times New Roman" w:cs="Times New Roman"/>
                <w:i/>
                <w:iCs/>
                <w:sz w:val="16"/>
                <w:szCs w:val="16"/>
              </w:rPr>
              <w:t xml:space="preserve">Targets: </w:t>
            </w:r>
            <w:r w:rsidRPr="00364FE2">
              <w:rPr>
                <w:rFonts w:ascii="Times New Roman" w:eastAsia="MS Mincho" w:hAnsi="Times New Roman" w:cs="Times New Roman"/>
                <w:sz w:val="16"/>
                <w:szCs w:val="16"/>
              </w:rPr>
              <w:t>CSO strengthened</w:t>
            </w:r>
          </w:p>
          <w:p w:rsidR="00364FE2" w:rsidRPr="00364FE2" w:rsidRDefault="00364FE2" w:rsidP="00364FE2">
            <w:pPr>
              <w:spacing w:after="0" w:line="240" w:lineRule="auto"/>
              <w:rPr>
                <w:rFonts w:ascii="Times New Roman" w:eastAsia="MS Mincho" w:hAnsi="Times New Roman" w:cs="Times New Roman"/>
                <w:sz w:val="16"/>
                <w:szCs w:val="16"/>
              </w:rPr>
            </w:pPr>
          </w:p>
          <w:p w:rsidR="00364FE2" w:rsidRPr="00364FE2" w:rsidRDefault="00364FE2" w:rsidP="00364FE2">
            <w:pPr>
              <w:spacing w:after="0" w:line="240" w:lineRule="auto"/>
              <w:rPr>
                <w:rFonts w:ascii="Times New Roman" w:eastAsia="MS Mincho" w:hAnsi="Times New Roman" w:cs="Times New Roman"/>
                <w:sz w:val="16"/>
                <w:szCs w:val="16"/>
              </w:rPr>
            </w:pPr>
            <w:r w:rsidRPr="00364FE2">
              <w:rPr>
                <w:rFonts w:ascii="Times New Roman" w:eastAsia="MS Mincho" w:hAnsi="Times New Roman" w:cs="Times New Roman"/>
                <w:sz w:val="16"/>
                <w:szCs w:val="16"/>
              </w:rPr>
              <w:t>Gender Marker Rating and Motivation</w:t>
            </w:r>
            <w:r w:rsidRPr="00364FE2">
              <w:rPr>
                <w:rFonts w:ascii="Times New Roman" w:eastAsia="MS Mincho" w:hAnsi="Times New Roman" w:cs="Times New Roman"/>
                <w:sz w:val="16"/>
                <w:szCs w:val="16"/>
                <w:vertAlign w:val="superscript"/>
              </w:rPr>
              <w:footnoteReference w:id="1"/>
            </w:r>
          </w:p>
          <w:p w:rsidR="00364FE2" w:rsidRPr="00364FE2" w:rsidRDefault="00364FE2" w:rsidP="00364FE2">
            <w:pPr>
              <w:spacing w:after="0" w:line="240" w:lineRule="auto"/>
              <w:rPr>
                <w:rFonts w:ascii="Times New Roman" w:eastAsia="MS Mincho" w:hAnsi="Times New Roman" w:cs="Times New Roman"/>
                <w:sz w:val="16"/>
                <w:szCs w:val="16"/>
              </w:rPr>
            </w:pPr>
            <w:r w:rsidRPr="00364FE2">
              <w:rPr>
                <w:rFonts w:ascii="Times New Roman" w:eastAsia="MS Mincho" w:hAnsi="Times New Roman" w:cs="Times New Roman"/>
                <w:sz w:val="16"/>
                <w:szCs w:val="16"/>
              </w:rPr>
              <w:t>1 – activity will address some gender-related aspects of anti-social behavior in schools</w:t>
            </w:r>
          </w:p>
          <w:p w:rsidR="00364FE2" w:rsidRPr="00364FE2" w:rsidRDefault="00364FE2" w:rsidP="00364FE2">
            <w:pPr>
              <w:spacing w:after="0" w:line="240" w:lineRule="auto"/>
              <w:rPr>
                <w:rFonts w:ascii="Arial Narrow" w:eastAsia="MS Mincho" w:hAnsi="Arial Narrow" w:cs="Arial"/>
                <w:sz w:val="16"/>
                <w:szCs w:val="16"/>
              </w:rPr>
            </w:pPr>
          </w:p>
        </w:tc>
        <w:tc>
          <w:tcPr>
            <w:tcW w:w="1260" w:type="dxa"/>
            <w:tcBorders>
              <w:top w:val="single" w:sz="4" w:space="0" w:color="auto"/>
              <w:left w:val="single" w:sz="4" w:space="0" w:color="auto"/>
              <w:bottom w:val="single" w:sz="4" w:space="0" w:color="auto"/>
              <w:right w:val="single" w:sz="4" w:space="0" w:color="auto"/>
            </w:tcBorders>
          </w:tcPr>
          <w:p w:rsidR="00364FE2" w:rsidRPr="00364FE2" w:rsidRDefault="00364FE2" w:rsidP="00364FE2">
            <w:pPr>
              <w:spacing w:line="240" w:lineRule="auto"/>
              <w:contextualSpacing/>
              <w:rPr>
                <w:rFonts w:ascii="Calibri" w:eastAsia="Calibri" w:hAnsi="Calibri" w:cs="Arial"/>
                <w:sz w:val="16"/>
                <w:szCs w:val="16"/>
              </w:rPr>
            </w:pPr>
            <w:r w:rsidRPr="00364FE2">
              <w:rPr>
                <w:rFonts w:ascii="Calibri" w:eastAsia="Calibri" w:hAnsi="Calibri" w:cs="Calibri"/>
                <w:sz w:val="16"/>
                <w:szCs w:val="16"/>
              </w:rPr>
              <w:t xml:space="preserve">Training of dedicated local youth leaders on the concepts of resiliency to respond to youth violence and risk </w:t>
            </w:r>
            <w:proofErr w:type="spellStart"/>
            <w:r w:rsidRPr="00364FE2">
              <w:rPr>
                <w:rFonts w:ascii="Calibri" w:eastAsia="Calibri" w:hAnsi="Calibri" w:cs="Calibri"/>
                <w:sz w:val="16"/>
                <w:szCs w:val="16"/>
              </w:rPr>
              <w:t>behaviour</w:t>
            </w:r>
            <w:proofErr w:type="spellEnd"/>
            <w:r w:rsidRPr="00364FE2">
              <w:rPr>
                <w:rFonts w:ascii="Calibri" w:eastAsia="Calibri" w:hAnsi="Calibri" w:cs="Calibri"/>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tcPr>
          <w:p w:rsidR="00364FE2" w:rsidRPr="00364FE2" w:rsidRDefault="00364FE2" w:rsidP="00364FE2">
            <w:pPr>
              <w:spacing w:after="0" w:line="240" w:lineRule="auto"/>
              <w:rPr>
                <w:rFonts w:ascii="Arial Narrow" w:eastAsia="MS Mincho" w:hAnsi="Arial Narrow" w:cs="Arial"/>
                <w:sz w:val="16"/>
                <w:szCs w:val="16"/>
              </w:rPr>
            </w:pPr>
            <w:r w:rsidRPr="00364FE2">
              <w:rPr>
                <w:rFonts w:ascii="Arial Narrow" w:eastAsia="MS Mincho" w:hAnsi="Arial Narrow" w:cs="Arial"/>
                <w:sz w:val="16"/>
                <w:szCs w:val="16"/>
              </w:rPr>
              <w:t>X</w:t>
            </w:r>
          </w:p>
        </w:tc>
        <w:tc>
          <w:tcPr>
            <w:tcW w:w="540" w:type="dxa"/>
            <w:tcBorders>
              <w:top w:val="single" w:sz="4" w:space="0" w:color="auto"/>
              <w:left w:val="single" w:sz="4" w:space="0" w:color="auto"/>
              <w:bottom w:val="single" w:sz="4" w:space="0" w:color="auto"/>
              <w:right w:val="single" w:sz="4" w:space="0" w:color="auto"/>
            </w:tcBorders>
          </w:tcPr>
          <w:p w:rsidR="00364FE2" w:rsidRPr="00364FE2" w:rsidRDefault="00364FE2" w:rsidP="00364FE2">
            <w:pPr>
              <w:spacing w:after="0" w:line="240" w:lineRule="auto"/>
              <w:rPr>
                <w:rFonts w:ascii="Arial Narrow" w:eastAsia="MS Mincho" w:hAnsi="Arial Narrow" w:cs="Arial"/>
                <w:sz w:val="16"/>
                <w:szCs w:val="16"/>
              </w:rPr>
            </w:pPr>
          </w:p>
        </w:tc>
        <w:tc>
          <w:tcPr>
            <w:tcW w:w="540" w:type="dxa"/>
            <w:tcBorders>
              <w:top w:val="single" w:sz="4" w:space="0" w:color="auto"/>
              <w:left w:val="single" w:sz="4" w:space="0" w:color="auto"/>
              <w:bottom w:val="single" w:sz="4" w:space="0" w:color="auto"/>
              <w:right w:val="single" w:sz="4" w:space="0" w:color="auto"/>
            </w:tcBorders>
          </w:tcPr>
          <w:p w:rsidR="00364FE2" w:rsidRPr="00364FE2" w:rsidRDefault="00364FE2" w:rsidP="00364FE2">
            <w:pPr>
              <w:spacing w:after="0" w:line="240" w:lineRule="auto"/>
              <w:rPr>
                <w:rFonts w:ascii="Arial Narrow" w:eastAsia="MS Mincho" w:hAnsi="Arial Narrow" w:cs="Arial"/>
                <w:sz w:val="16"/>
                <w:szCs w:val="16"/>
              </w:rPr>
            </w:pPr>
            <w:r w:rsidRPr="00364FE2">
              <w:rPr>
                <w:rFonts w:ascii="Arial Narrow" w:eastAsia="MS Mincho" w:hAnsi="Arial Narrow" w:cs="Arial"/>
                <w:sz w:val="16"/>
                <w:szCs w:val="16"/>
              </w:rPr>
              <w:t>X</w:t>
            </w:r>
          </w:p>
        </w:tc>
        <w:tc>
          <w:tcPr>
            <w:tcW w:w="537" w:type="dxa"/>
            <w:tcBorders>
              <w:top w:val="single" w:sz="4" w:space="0" w:color="auto"/>
              <w:left w:val="single" w:sz="4" w:space="0" w:color="auto"/>
              <w:bottom w:val="single" w:sz="4" w:space="0" w:color="auto"/>
              <w:right w:val="single" w:sz="4" w:space="0" w:color="auto"/>
            </w:tcBorders>
          </w:tcPr>
          <w:p w:rsidR="00364FE2" w:rsidRPr="00364FE2" w:rsidRDefault="00364FE2" w:rsidP="00364FE2">
            <w:pPr>
              <w:spacing w:after="0" w:line="240" w:lineRule="auto"/>
              <w:rPr>
                <w:rFonts w:ascii="Arial Narrow" w:eastAsia="MS Mincho" w:hAnsi="Arial Narrow" w:cs="Arial"/>
                <w:sz w:val="16"/>
                <w:szCs w:val="16"/>
              </w:rPr>
            </w:pPr>
            <w:r w:rsidRPr="00364FE2">
              <w:rPr>
                <w:rFonts w:ascii="Arial Narrow" w:eastAsia="MS Mincho" w:hAnsi="Arial Narrow" w:cs="Arial"/>
                <w:sz w:val="16"/>
                <w:szCs w:val="16"/>
              </w:rPr>
              <w:t>X</w:t>
            </w:r>
          </w:p>
        </w:tc>
        <w:tc>
          <w:tcPr>
            <w:tcW w:w="1173" w:type="dxa"/>
            <w:tcBorders>
              <w:top w:val="single" w:sz="4" w:space="0" w:color="auto"/>
              <w:left w:val="single" w:sz="4" w:space="0" w:color="auto"/>
              <w:bottom w:val="single" w:sz="4" w:space="0" w:color="auto"/>
              <w:right w:val="single" w:sz="4" w:space="0" w:color="auto"/>
            </w:tcBorders>
          </w:tcPr>
          <w:p w:rsidR="00364FE2" w:rsidRPr="00364FE2" w:rsidRDefault="00364FE2" w:rsidP="00364FE2">
            <w:pPr>
              <w:spacing w:after="0" w:line="240" w:lineRule="auto"/>
              <w:rPr>
                <w:rFonts w:ascii="Arial Narrow" w:eastAsia="MS Mincho" w:hAnsi="Arial Narrow" w:cs="Arial"/>
                <w:sz w:val="16"/>
                <w:szCs w:val="16"/>
              </w:rPr>
            </w:pPr>
            <w:r w:rsidRPr="00364FE2">
              <w:rPr>
                <w:rFonts w:ascii="Arial Narrow" w:eastAsia="MS Mincho" w:hAnsi="Arial Narrow" w:cs="Arial"/>
                <w:sz w:val="16"/>
                <w:szCs w:val="16"/>
              </w:rPr>
              <w:t>UNDP</w:t>
            </w:r>
          </w:p>
        </w:tc>
        <w:tc>
          <w:tcPr>
            <w:tcW w:w="1022" w:type="dxa"/>
            <w:tcBorders>
              <w:top w:val="single" w:sz="4" w:space="0" w:color="auto"/>
              <w:left w:val="single" w:sz="4" w:space="0" w:color="auto"/>
              <w:bottom w:val="single" w:sz="4" w:space="0" w:color="auto"/>
              <w:right w:val="single" w:sz="4" w:space="0" w:color="auto"/>
            </w:tcBorders>
          </w:tcPr>
          <w:p w:rsidR="00364FE2" w:rsidRPr="00364FE2" w:rsidRDefault="00364FE2" w:rsidP="00364FE2">
            <w:pPr>
              <w:spacing w:after="0" w:line="240" w:lineRule="auto"/>
              <w:rPr>
                <w:rFonts w:ascii="Arial Narrow" w:eastAsia="MS Mincho" w:hAnsi="Arial Narrow" w:cs="Arial"/>
                <w:sz w:val="16"/>
                <w:szCs w:val="16"/>
              </w:rPr>
            </w:pPr>
            <w:r w:rsidRPr="00364FE2">
              <w:rPr>
                <w:rFonts w:ascii="Arial Narrow" w:eastAsia="MS Mincho" w:hAnsi="Arial Narrow" w:cs="Arial"/>
                <w:sz w:val="16"/>
                <w:szCs w:val="16"/>
                <w:lang w:val="en-GB"/>
              </w:rPr>
              <w:t>KNPC / UNDP Cost sharing agreement</w:t>
            </w:r>
          </w:p>
        </w:tc>
        <w:tc>
          <w:tcPr>
            <w:tcW w:w="1228" w:type="dxa"/>
            <w:tcBorders>
              <w:top w:val="single" w:sz="4" w:space="0" w:color="auto"/>
              <w:left w:val="single" w:sz="4" w:space="0" w:color="auto"/>
              <w:bottom w:val="single" w:sz="4" w:space="0" w:color="auto"/>
              <w:right w:val="single" w:sz="4" w:space="0" w:color="auto"/>
            </w:tcBorders>
          </w:tcPr>
          <w:p w:rsidR="00364FE2" w:rsidRPr="00364FE2" w:rsidRDefault="00364FE2" w:rsidP="00364FE2">
            <w:pPr>
              <w:spacing w:after="0" w:line="240" w:lineRule="auto"/>
              <w:rPr>
                <w:rFonts w:ascii="Arial Narrow" w:eastAsia="MS Mincho" w:hAnsi="Arial Narrow" w:cs="Arial"/>
                <w:sz w:val="16"/>
                <w:szCs w:val="16"/>
              </w:rPr>
            </w:pPr>
            <w:r w:rsidRPr="00364FE2">
              <w:rPr>
                <w:rFonts w:ascii="Arial Narrow" w:eastAsia="MS Mincho" w:hAnsi="Arial Narrow" w:cs="Arial"/>
                <w:sz w:val="16"/>
                <w:szCs w:val="16"/>
              </w:rPr>
              <w:t>Expenses include catering for 5 days per each training and consultant trainer fees (DSA)</w:t>
            </w:r>
          </w:p>
        </w:tc>
        <w:tc>
          <w:tcPr>
            <w:tcW w:w="900" w:type="dxa"/>
            <w:tcBorders>
              <w:top w:val="single" w:sz="4" w:space="0" w:color="auto"/>
              <w:left w:val="single" w:sz="4" w:space="0" w:color="auto"/>
              <w:bottom w:val="single" w:sz="4" w:space="0" w:color="auto"/>
              <w:right w:val="single" w:sz="4" w:space="0" w:color="auto"/>
            </w:tcBorders>
          </w:tcPr>
          <w:p w:rsidR="00364FE2" w:rsidRPr="00364FE2" w:rsidRDefault="00364FE2" w:rsidP="00364FE2">
            <w:pPr>
              <w:spacing w:after="0" w:line="240" w:lineRule="auto"/>
              <w:rPr>
                <w:rFonts w:ascii="Arial Narrow" w:eastAsia="MS Mincho" w:hAnsi="Arial Narrow" w:cs="Arial"/>
                <w:sz w:val="16"/>
                <w:szCs w:val="16"/>
              </w:rPr>
            </w:pPr>
          </w:p>
        </w:tc>
        <w:tc>
          <w:tcPr>
            <w:tcW w:w="1170" w:type="dxa"/>
            <w:tcBorders>
              <w:top w:val="single" w:sz="4" w:space="0" w:color="auto"/>
              <w:left w:val="single" w:sz="4" w:space="0" w:color="auto"/>
              <w:bottom w:val="single" w:sz="4" w:space="0" w:color="auto"/>
              <w:right w:val="single" w:sz="4" w:space="0" w:color="auto"/>
            </w:tcBorders>
          </w:tcPr>
          <w:p w:rsidR="00364FE2" w:rsidRPr="00364FE2" w:rsidRDefault="00364FE2" w:rsidP="00364FE2">
            <w:pPr>
              <w:spacing w:after="0" w:line="240" w:lineRule="auto"/>
              <w:rPr>
                <w:rFonts w:ascii="Arial Narrow" w:eastAsia="MS Mincho" w:hAnsi="Arial Narrow" w:cs="Arial"/>
                <w:sz w:val="20"/>
                <w:szCs w:val="20"/>
              </w:rPr>
            </w:pPr>
          </w:p>
        </w:tc>
        <w:tc>
          <w:tcPr>
            <w:tcW w:w="2872" w:type="dxa"/>
            <w:gridSpan w:val="2"/>
            <w:vMerge w:val="restart"/>
            <w:tcBorders>
              <w:top w:val="single" w:sz="4" w:space="0" w:color="auto"/>
              <w:left w:val="single" w:sz="4" w:space="0" w:color="auto"/>
              <w:bottom w:val="single" w:sz="4" w:space="0" w:color="auto"/>
              <w:right w:val="single" w:sz="4" w:space="0" w:color="auto"/>
            </w:tcBorders>
          </w:tcPr>
          <w:p w:rsidR="00364FE2" w:rsidRPr="00364FE2" w:rsidRDefault="00364FE2" w:rsidP="00364FE2">
            <w:pPr>
              <w:spacing w:after="0" w:line="240" w:lineRule="auto"/>
              <w:rPr>
                <w:rFonts w:ascii="Arial Narrow" w:eastAsia="MS Mincho" w:hAnsi="Arial Narrow" w:cs="Arial"/>
                <w:i/>
              </w:rPr>
            </w:pPr>
            <w:r w:rsidRPr="00364FE2">
              <w:rPr>
                <w:rFonts w:ascii="Arial Narrow" w:eastAsia="MS Mincho" w:hAnsi="Arial Narrow" w:cs="Arial"/>
                <w:i/>
              </w:rPr>
              <w:t>Only 2 Workshops were held (Dec. 2012 and April 2013). The other 2 workshops which were planned in the 3</w:t>
            </w:r>
            <w:r w:rsidRPr="00364FE2">
              <w:rPr>
                <w:rFonts w:ascii="Arial Narrow" w:eastAsia="MS Mincho" w:hAnsi="Arial Narrow" w:cs="Arial"/>
                <w:i/>
                <w:vertAlign w:val="superscript"/>
              </w:rPr>
              <w:t>rd</w:t>
            </w:r>
            <w:r w:rsidRPr="00364FE2">
              <w:rPr>
                <w:rFonts w:ascii="Arial Narrow" w:eastAsia="MS Mincho" w:hAnsi="Arial Narrow" w:cs="Arial"/>
                <w:i/>
              </w:rPr>
              <w:t xml:space="preserve"> and 4</w:t>
            </w:r>
            <w:r w:rsidRPr="00364FE2">
              <w:rPr>
                <w:rFonts w:ascii="Arial Narrow" w:eastAsia="MS Mincho" w:hAnsi="Arial Narrow" w:cs="Arial"/>
                <w:i/>
                <w:vertAlign w:val="superscript"/>
              </w:rPr>
              <w:t>th</w:t>
            </w:r>
            <w:r w:rsidRPr="00364FE2">
              <w:rPr>
                <w:rFonts w:ascii="Arial Narrow" w:eastAsia="MS Mincho" w:hAnsi="Arial Narrow" w:cs="Arial"/>
                <w:i/>
              </w:rPr>
              <w:t xml:space="preserve"> quarter were postponed as per the KRCS and KNPC decision.</w:t>
            </w:r>
          </w:p>
          <w:p w:rsidR="00364FE2" w:rsidRPr="00364FE2" w:rsidRDefault="00364FE2" w:rsidP="00364FE2">
            <w:pPr>
              <w:spacing w:after="0" w:line="240" w:lineRule="auto"/>
              <w:rPr>
                <w:rFonts w:ascii="Arial Narrow" w:eastAsia="MS Mincho" w:hAnsi="Arial Narrow" w:cs="Arial"/>
                <w:i/>
              </w:rPr>
            </w:pPr>
          </w:p>
          <w:p w:rsidR="00364FE2" w:rsidRPr="00364FE2" w:rsidRDefault="00364FE2" w:rsidP="00364FE2">
            <w:pPr>
              <w:spacing w:after="0" w:line="240" w:lineRule="auto"/>
              <w:rPr>
                <w:rFonts w:ascii="Arial Narrow" w:eastAsia="MS Mincho" w:hAnsi="Arial Narrow" w:cs="Arial"/>
                <w:i/>
              </w:rPr>
            </w:pPr>
          </w:p>
          <w:p w:rsidR="00364FE2" w:rsidRPr="00364FE2" w:rsidRDefault="00364FE2" w:rsidP="00364FE2">
            <w:pPr>
              <w:spacing w:after="0" w:line="240" w:lineRule="auto"/>
              <w:rPr>
                <w:rFonts w:ascii="Arial Narrow" w:eastAsia="MS Mincho" w:hAnsi="Arial Narrow" w:cs="Arial"/>
                <w:i/>
              </w:rPr>
            </w:pPr>
          </w:p>
          <w:p w:rsidR="00364FE2" w:rsidRPr="00364FE2" w:rsidRDefault="00364FE2" w:rsidP="00364FE2">
            <w:pPr>
              <w:spacing w:after="0" w:line="240" w:lineRule="auto"/>
              <w:rPr>
                <w:rFonts w:ascii="Arial Narrow" w:eastAsia="MS Mincho" w:hAnsi="Arial Narrow" w:cs="Arial"/>
                <w:i/>
              </w:rPr>
            </w:pPr>
          </w:p>
          <w:p w:rsidR="00364FE2" w:rsidRPr="00364FE2" w:rsidRDefault="00364FE2" w:rsidP="00364FE2">
            <w:pPr>
              <w:spacing w:after="0" w:line="240" w:lineRule="auto"/>
              <w:rPr>
                <w:rFonts w:ascii="Arial Narrow" w:eastAsia="MS Mincho" w:hAnsi="Arial Narrow" w:cs="Arial"/>
                <w:i/>
              </w:rPr>
            </w:pPr>
            <w:r w:rsidRPr="00364FE2">
              <w:rPr>
                <w:rFonts w:ascii="Arial Narrow" w:eastAsia="MS Mincho" w:hAnsi="Arial Narrow" w:cs="Arial"/>
                <w:i/>
              </w:rPr>
              <w:t>Two rounds of school visitations were conducted which included 4 governorates of the State of Kuwait. 2 more governorates will be visited in 2014.</w:t>
            </w:r>
          </w:p>
          <w:p w:rsidR="00364FE2" w:rsidRPr="00364FE2" w:rsidRDefault="00364FE2" w:rsidP="00364FE2">
            <w:pPr>
              <w:spacing w:after="0" w:line="240" w:lineRule="auto"/>
              <w:rPr>
                <w:rFonts w:ascii="Arial Narrow" w:eastAsia="MS Mincho" w:hAnsi="Arial Narrow" w:cs="Arial"/>
                <w:i/>
              </w:rPr>
            </w:pPr>
          </w:p>
          <w:p w:rsidR="00364FE2" w:rsidRPr="00364FE2" w:rsidRDefault="00364FE2" w:rsidP="00364FE2">
            <w:pPr>
              <w:spacing w:after="0" w:line="240" w:lineRule="auto"/>
              <w:rPr>
                <w:rFonts w:ascii="Arial Narrow" w:eastAsia="MS Mincho" w:hAnsi="Arial Narrow" w:cs="Arial"/>
                <w:i/>
              </w:rPr>
            </w:pPr>
          </w:p>
          <w:p w:rsidR="00364FE2" w:rsidRPr="00364FE2" w:rsidRDefault="00364FE2" w:rsidP="00364FE2">
            <w:pPr>
              <w:spacing w:after="0" w:line="240" w:lineRule="auto"/>
              <w:rPr>
                <w:rFonts w:ascii="Arial Narrow" w:eastAsia="MS Mincho" w:hAnsi="Arial Narrow" w:cs="Arial"/>
                <w:i/>
              </w:rPr>
            </w:pPr>
          </w:p>
          <w:p w:rsidR="00364FE2" w:rsidRPr="00364FE2" w:rsidRDefault="00364FE2" w:rsidP="00364FE2">
            <w:pPr>
              <w:spacing w:after="0" w:line="240" w:lineRule="auto"/>
              <w:rPr>
                <w:rFonts w:ascii="Arial Narrow" w:eastAsia="MS Mincho" w:hAnsi="Arial Narrow" w:cs="Arial"/>
                <w:i/>
              </w:rPr>
            </w:pPr>
          </w:p>
          <w:p w:rsidR="00364FE2" w:rsidRPr="00364FE2" w:rsidRDefault="00364FE2" w:rsidP="00364FE2">
            <w:pPr>
              <w:spacing w:after="0" w:line="240" w:lineRule="auto"/>
              <w:rPr>
                <w:rFonts w:ascii="Arial Narrow" w:eastAsia="MS Mincho" w:hAnsi="Arial Narrow" w:cs="Arial"/>
              </w:rPr>
            </w:pPr>
            <w:r w:rsidRPr="00364FE2">
              <w:rPr>
                <w:rFonts w:ascii="Arial Narrow" w:eastAsia="MS Mincho" w:hAnsi="Arial Narrow" w:cs="Arial"/>
              </w:rPr>
              <w:t>Sociologist was hired and 3 reports will be presented on the progress of the project.</w:t>
            </w:r>
          </w:p>
        </w:tc>
      </w:tr>
      <w:tr w:rsidR="00364FE2" w:rsidRPr="00364FE2" w:rsidTr="00EB27A3">
        <w:trPr>
          <w:trHeight w:val="2348"/>
          <w:jc w:val="center"/>
        </w:trPr>
        <w:tc>
          <w:tcPr>
            <w:tcW w:w="1522" w:type="dxa"/>
            <w:vMerge/>
            <w:tcBorders>
              <w:top w:val="single" w:sz="4" w:space="0" w:color="auto"/>
              <w:left w:val="single" w:sz="4" w:space="0" w:color="auto"/>
              <w:bottom w:val="single" w:sz="4" w:space="0" w:color="auto"/>
              <w:right w:val="single" w:sz="4" w:space="0" w:color="auto"/>
            </w:tcBorders>
          </w:tcPr>
          <w:p w:rsidR="00364FE2" w:rsidRPr="00364FE2" w:rsidRDefault="00364FE2" w:rsidP="00364FE2">
            <w:pPr>
              <w:spacing w:after="0" w:line="240" w:lineRule="auto"/>
              <w:rPr>
                <w:rFonts w:ascii="Arial Narrow" w:eastAsia="MS Mincho" w:hAnsi="Arial Narrow" w:cs="Arial"/>
                <w:sz w:val="16"/>
                <w:szCs w:val="16"/>
              </w:rPr>
            </w:pPr>
          </w:p>
        </w:tc>
        <w:tc>
          <w:tcPr>
            <w:tcW w:w="1260" w:type="dxa"/>
            <w:tcBorders>
              <w:top w:val="single" w:sz="4" w:space="0" w:color="auto"/>
              <w:left w:val="single" w:sz="4" w:space="0" w:color="auto"/>
              <w:bottom w:val="single" w:sz="4" w:space="0" w:color="auto"/>
              <w:right w:val="single" w:sz="4" w:space="0" w:color="auto"/>
            </w:tcBorders>
          </w:tcPr>
          <w:p w:rsidR="00364FE2" w:rsidRPr="00364FE2" w:rsidRDefault="00364FE2" w:rsidP="00364FE2">
            <w:pPr>
              <w:spacing w:line="240" w:lineRule="auto"/>
              <w:contextualSpacing/>
              <w:rPr>
                <w:rFonts w:ascii="Calibri" w:eastAsia="Calibri" w:hAnsi="Calibri" w:cs="Calibri"/>
                <w:b/>
                <w:bCs/>
                <w:sz w:val="16"/>
                <w:szCs w:val="16"/>
              </w:rPr>
            </w:pPr>
            <w:r w:rsidRPr="00364FE2">
              <w:rPr>
                <w:rFonts w:ascii="Calibri" w:eastAsia="Calibri" w:hAnsi="Calibri" w:cs="Arial"/>
                <w:sz w:val="16"/>
                <w:szCs w:val="16"/>
              </w:rPr>
              <w:t xml:space="preserve">Conduct resiliency fostering </w:t>
            </w:r>
            <w:proofErr w:type="spellStart"/>
            <w:r w:rsidRPr="00364FE2">
              <w:rPr>
                <w:rFonts w:ascii="Calibri" w:eastAsia="Calibri" w:hAnsi="Calibri" w:cs="Arial"/>
                <w:sz w:val="16"/>
                <w:szCs w:val="16"/>
              </w:rPr>
              <w:t>programmes</w:t>
            </w:r>
            <w:proofErr w:type="spellEnd"/>
            <w:r w:rsidRPr="00364FE2">
              <w:rPr>
                <w:rFonts w:ascii="Calibri" w:eastAsia="Calibri" w:hAnsi="Calibri" w:cs="Arial"/>
                <w:sz w:val="16"/>
                <w:szCs w:val="16"/>
              </w:rPr>
              <w:t xml:space="preserve"> to impact approx. 10,000 – 15,000 youth within the selected schools and youth </w:t>
            </w:r>
            <w:proofErr w:type="spellStart"/>
            <w:r w:rsidRPr="00364FE2">
              <w:rPr>
                <w:rFonts w:ascii="Calibri" w:eastAsia="Calibri" w:hAnsi="Calibri" w:cs="Arial"/>
                <w:sz w:val="16"/>
                <w:szCs w:val="16"/>
              </w:rPr>
              <w:t>programmes</w:t>
            </w:r>
            <w:proofErr w:type="spellEnd"/>
            <w:r w:rsidRPr="00364FE2">
              <w:rPr>
                <w:rFonts w:ascii="Calibri" w:eastAsia="Calibri" w:hAnsi="Calibri" w:cs="Arial"/>
                <w:sz w:val="16"/>
                <w:szCs w:val="16"/>
              </w:rPr>
              <w:t xml:space="preserve"> as possible</w:t>
            </w:r>
          </w:p>
        </w:tc>
        <w:tc>
          <w:tcPr>
            <w:tcW w:w="540" w:type="dxa"/>
            <w:tcBorders>
              <w:top w:val="single" w:sz="4" w:space="0" w:color="auto"/>
              <w:left w:val="single" w:sz="4" w:space="0" w:color="auto"/>
              <w:bottom w:val="single" w:sz="4" w:space="0" w:color="auto"/>
              <w:right w:val="single" w:sz="4" w:space="0" w:color="auto"/>
            </w:tcBorders>
          </w:tcPr>
          <w:p w:rsidR="00364FE2" w:rsidRPr="00364FE2" w:rsidRDefault="00364FE2" w:rsidP="00364FE2">
            <w:pPr>
              <w:spacing w:after="0" w:line="240" w:lineRule="auto"/>
              <w:rPr>
                <w:rFonts w:ascii="Arial Narrow" w:eastAsia="MS Mincho" w:hAnsi="Arial Narrow" w:cs="Arial"/>
                <w:sz w:val="16"/>
                <w:szCs w:val="16"/>
              </w:rPr>
            </w:pPr>
            <w:r w:rsidRPr="00364FE2">
              <w:rPr>
                <w:rFonts w:ascii="Arial Narrow" w:eastAsia="MS Mincho" w:hAnsi="Arial Narrow" w:cs="Arial"/>
                <w:sz w:val="16"/>
                <w:szCs w:val="16"/>
              </w:rPr>
              <w:t>X</w:t>
            </w:r>
          </w:p>
        </w:tc>
        <w:tc>
          <w:tcPr>
            <w:tcW w:w="540" w:type="dxa"/>
            <w:tcBorders>
              <w:top w:val="single" w:sz="4" w:space="0" w:color="auto"/>
              <w:left w:val="single" w:sz="4" w:space="0" w:color="auto"/>
              <w:bottom w:val="single" w:sz="4" w:space="0" w:color="auto"/>
              <w:right w:val="single" w:sz="4" w:space="0" w:color="auto"/>
            </w:tcBorders>
          </w:tcPr>
          <w:p w:rsidR="00364FE2" w:rsidRPr="00364FE2" w:rsidRDefault="00364FE2" w:rsidP="00364FE2">
            <w:pPr>
              <w:spacing w:after="0" w:line="240" w:lineRule="auto"/>
              <w:rPr>
                <w:rFonts w:ascii="Arial Narrow" w:eastAsia="MS Mincho" w:hAnsi="Arial Narrow" w:cs="Arial"/>
                <w:sz w:val="16"/>
                <w:szCs w:val="16"/>
              </w:rPr>
            </w:pPr>
          </w:p>
        </w:tc>
        <w:tc>
          <w:tcPr>
            <w:tcW w:w="540" w:type="dxa"/>
            <w:tcBorders>
              <w:top w:val="single" w:sz="4" w:space="0" w:color="auto"/>
              <w:left w:val="single" w:sz="4" w:space="0" w:color="auto"/>
              <w:bottom w:val="single" w:sz="4" w:space="0" w:color="auto"/>
              <w:right w:val="single" w:sz="4" w:space="0" w:color="auto"/>
            </w:tcBorders>
          </w:tcPr>
          <w:p w:rsidR="00364FE2" w:rsidRPr="00364FE2" w:rsidRDefault="00364FE2" w:rsidP="00364FE2">
            <w:pPr>
              <w:spacing w:after="0" w:line="240" w:lineRule="auto"/>
              <w:rPr>
                <w:rFonts w:ascii="Arial Narrow" w:eastAsia="MS Mincho" w:hAnsi="Arial Narrow" w:cs="Arial"/>
                <w:sz w:val="16"/>
                <w:szCs w:val="16"/>
              </w:rPr>
            </w:pPr>
          </w:p>
        </w:tc>
        <w:tc>
          <w:tcPr>
            <w:tcW w:w="537" w:type="dxa"/>
            <w:tcBorders>
              <w:top w:val="single" w:sz="4" w:space="0" w:color="auto"/>
              <w:left w:val="single" w:sz="4" w:space="0" w:color="auto"/>
              <w:bottom w:val="single" w:sz="4" w:space="0" w:color="auto"/>
              <w:right w:val="single" w:sz="4" w:space="0" w:color="auto"/>
            </w:tcBorders>
          </w:tcPr>
          <w:p w:rsidR="00364FE2" w:rsidRPr="00364FE2" w:rsidRDefault="00364FE2" w:rsidP="00364FE2">
            <w:pPr>
              <w:spacing w:after="0" w:line="240" w:lineRule="auto"/>
              <w:rPr>
                <w:rFonts w:ascii="Arial Narrow" w:eastAsia="MS Mincho" w:hAnsi="Arial Narrow" w:cs="Arial"/>
                <w:sz w:val="16"/>
                <w:szCs w:val="16"/>
              </w:rPr>
            </w:pPr>
            <w:r w:rsidRPr="00364FE2">
              <w:rPr>
                <w:rFonts w:ascii="Arial Narrow" w:eastAsia="MS Mincho" w:hAnsi="Arial Narrow" w:cs="Arial"/>
                <w:sz w:val="16"/>
                <w:szCs w:val="16"/>
              </w:rPr>
              <w:t>X</w:t>
            </w:r>
          </w:p>
        </w:tc>
        <w:tc>
          <w:tcPr>
            <w:tcW w:w="1173" w:type="dxa"/>
            <w:tcBorders>
              <w:top w:val="single" w:sz="4" w:space="0" w:color="auto"/>
              <w:left w:val="single" w:sz="4" w:space="0" w:color="auto"/>
              <w:bottom w:val="single" w:sz="4" w:space="0" w:color="auto"/>
              <w:right w:val="single" w:sz="4" w:space="0" w:color="auto"/>
            </w:tcBorders>
          </w:tcPr>
          <w:p w:rsidR="00364FE2" w:rsidRPr="00364FE2" w:rsidRDefault="00364FE2" w:rsidP="00364FE2">
            <w:pPr>
              <w:spacing w:after="0" w:line="240" w:lineRule="auto"/>
              <w:rPr>
                <w:rFonts w:ascii="Arial Narrow" w:eastAsia="MS Mincho" w:hAnsi="Arial Narrow" w:cs="Arial"/>
                <w:sz w:val="16"/>
                <w:szCs w:val="16"/>
              </w:rPr>
            </w:pPr>
            <w:r w:rsidRPr="00364FE2">
              <w:rPr>
                <w:rFonts w:ascii="Arial Narrow" w:eastAsia="MS Mincho" w:hAnsi="Arial Narrow" w:cs="Arial"/>
                <w:sz w:val="16"/>
                <w:szCs w:val="16"/>
              </w:rPr>
              <w:t>UNDP, KRCS, KNPC</w:t>
            </w:r>
          </w:p>
        </w:tc>
        <w:tc>
          <w:tcPr>
            <w:tcW w:w="1022" w:type="dxa"/>
            <w:tcBorders>
              <w:top w:val="single" w:sz="4" w:space="0" w:color="auto"/>
              <w:left w:val="single" w:sz="4" w:space="0" w:color="auto"/>
              <w:bottom w:val="single" w:sz="4" w:space="0" w:color="auto"/>
              <w:right w:val="single" w:sz="4" w:space="0" w:color="auto"/>
            </w:tcBorders>
          </w:tcPr>
          <w:p w:rsidR="00364FE2" w:rsidRPr="00364FE2" w:rsidRDefault="00364FE2" w:rsidP="00364FE2">
            <w:pPr>
              <w:spacing w:after="0" w:line="240" w:lineRule="auto"/>
              <w:rPr>
                <w:rFonts w:ascii="Arial Narrow" w:eastAsia="MS Mincho" w:hAnsi="Arial Narrow" w:cs="Arial"/>
                <w:sz w:val="16"/>
                <w:szCs w:val="16"/>
              </w:rPr>
            </w:pPr>
            <w:r w:rsidRPr="00364FE2">
              <w:rPr>
                <w:rFonts w:ascii="Arial Narrow" w:eastAsia="MS Mincho" w:hAnsi="Arial Narrow" w:cs="Arial"/>
                <w:sz w:val="16"/>
                <w:szCs w:val="16"/>
                <w:lang w:val="en-GB"/>
              </w:rPr>
              <w:t>KNPC / UNDP Cost sharing agreement</w:t>
            </w:r>
          </w:p>
        </w:tc>
        <w:tc>
          <w:tcPr>
            <w:tcW w:w="1228" w:type="dxa"/>
            <w:tcBorders>
              <w:top w:val="single" w:sz="4" w:space="0" w:color="auto"/>
              <w:left w:val="single" w:sz="4" w:space="0" w:color="auto"/>
              <w:bottom w:val="single" w:sz="4" w:space="0" w:color="auto"/>
              <w:right w:val="single" w:sz="4" w:space="0" w:color="auto"/>
            </w:tcBorders>
          </w:tcPr>
          <w:p w:rsidR="00364FE2" w:rsidRPr="00364FE2" w:rsidRDefault="00364FE2" w:rsidP="00364FE2">
            <w:pPr>
              <w:spacing w:after="0" w:line="240" w:lineRule="auto"/>
              <w:rPr>
                <w:rFonts w:ascii="Arial Narrow" w:eastAsia="MS Mincho" w:hAnsi="Arial Narrow" w:cs="Arial"/>
                <w:sz w:val="16"/>
                <w:szCs w:val="16"/>
              </w:rPr>
            </w:pPr>
            <w:r w:rsidRPr="00364FE2">
              <w:rPr>
                <w:rFonts w:ascii="Arial Narrow" w:eastAsia="MS Mincho" w:hAnsi="Arial Narrow" w:cs="Arial"/>
                <w:sz w:val="16"/>
                <w:szCs w:val="16"/>
              </w:rPr>
              <w:t>Expenses include pamphlets and leaflets created by the KNPC media team</w:t>
            </w:r>
          </w:p>
        </w:tc>
        <w:tc>
          <w:tcPr>
            <w:tcW w:w="900" w:type="dxa"/>
            <w:tcBorders>
              <w:top w:val="single" w:sz="4" w:space="0" w:color="auto"/>
              <w:left w:val="single" w:sz="4" w:space="0" w:color="auto"/>
              <w:bottom w:val="single" w:sz="4" w:space="0" w:color="auto"/>
              <w:right w:val="single" w:sz="4" w:space="0" w:color="auto"/>
            </w:tcBorders>
          </w:tcPr>
          <w:p w:rsidR="00364FE2" w:rsidRPr="00364FE2" w:rsidRDefault="00364FE2" w:rsidP="00364FE2">
            <w:pPr>
              <w:spacing w:after="0" w:line="240" w:lineRule="auto"/>
              <w:rPr>
                <w:rFonts w:ascii="Arial Narrow" w:eastAsia="MS Mincho" w:hAnsi="Arial Narrow" w:cs="Arial"/>
                <w:sz w:val="16"/>
                <w:szCs w:val="16"/>
              </w:rPr>
            </w:pPr>
          </w:p>
        </w:tc>
        <w:tc>
          <w:tcPr>
            <w:tcW w:w="1170" w:type="dxa"/>
            <w:tcBorders>
              <w:top w:val="single" w:sz="4" w:space="0" w:color="auto"/>
              <w:left w:val="single" w:sz="4" w:space="0" w:color="auto"/>
              <w:bottom w:val="single" w:sz="4" w:space="0" w:color="auto"/>
              <w:right w:val="single" w:sz="4" w:space="0" w:color="auto"/>
            </w:tcBorders>
          </w:tcPr>
          <w:p w:rsidR="00364FE2" w:rsidRPr="00364FE2" w:rsidRDefault="00364FE2" w:rsidP="00364FE2">
            <w:pPr>
              <w:spacing w:after="0" w:line="240" w:lineRule="auto"/>
              <w:rPr>
                <w:rFonts w:ascii="Arial Narrow" w:eastAsia="MS Mincho" w:hAnsi="Arial Narrow" w:cs="Arial"/>
                <w:sz w:val="20"/>
                <w:szCs w:val="20"/>
              </w:rPr>
            </w:pPr>
          </w:p>
        </w:tc>
        <w:tc>
          <w:tcPr>
            <w:tcW w:w="2872" w:type="dxa"/>
            <w:gridSpan w:val="2"/>
            <w:vMerge/>
            <w:tcBorders>
              <w:top w:val="single" w:sz="4" w:space="0" w:color="auto"/>
              <w:left w:val="single" w:sz="4" w:space="0" w:color="auto"/>
              <w:bottom w:val="single" w:sz="4" w:space="0" w:color="auto"/>
              <w:right w:val="single" w:sz="4" w:space="0" w:color="auto"/>
            </w:tcBorders>
          </w:tcPr>
          <w:p w:rsidR="00364FE2" w:rsidRPr="00364FE2" w:rsidRDefault="00364FE2" w:rsidP="00364FE2">
            <w:pPr>
              <w:spacing w:after="0" w:line="240" w:lineRule="auto"/>
              <w:rPr>
                <w:rFonts w:ascii="Arial Narrow" w:eastAsia="MS Mincho" w:hAnsi="Arial Narrow" w:cs="Arial"/>
              </w:rPr>
            </w:pPr>
          </w:p>
        </w:tc>
      </w:tr>
      <w:tr w:rsidR="00364FE2" w:rsidRPr="00364FE2" w:rsidTr="00EB27A3">
        <w:trPr>
          <w:trHeight w:val="260"/>
          <w:jc w:val="center"/>
        </w:trPr>
        <w:tc>
          <w:tcPr>
            <w:tcW w:w="1522" w:type="dxa"/>
            <w:vMerge/>
            <w:tcBorders>
              <w:top w:val="single" w:sz="4" w:space="0" w:color="auto"/>
              <w:left w:val="single" w:sz="4" w:space="0" w:color="auto"/>
              <w:bottom w:val="single" w:sz="4" w:space="0" w:color="auto"/>
              <w:right w:val="single" w:sz="4" w:space="0" w:color="auto"/>
            </w:tcBorders>
          </w:tcPr>
          <w:p w:rsidR="00364FE2" w:rsidRPr="00364FE2" w:rsidRDefault="00364FE2" w:rsidP="00364FE2">
            <w:pPr>
              <w:spacing w:after="0" w:line="240" w:lineRule="auto"/>
              <w:rPr>
                <w:rFonts w:ascii="Arial Narrow" w:eastAsia="MS Mincho" w:hAnsi="Arial Narrow" w:cs="Arial"/>
                <w:sz w:val="16"/>
                <w:szCs w:val="16"/>
              </w:rPr>
            </w:pPr>
          </w:p>
        </w:tc>
        <w:tc>
          <w:tcPr>
            <w:tcW w:w="1260" w:type="dxa"/>
            <w:tcBorders>
              <w:top w:val="single" w:sz="4" w:space="0" w:color="auto"/>
              <w:left w:val="single" w:sz="4" w:space="0" w:color="auto"/>
              <w:bottom w:val="single" w:sz="4" w:space="0" w:color="auto"/>
              <w:right w:val="single" w:sz="4" w:space="0" w:color="auto"/>
            </w:tcBorders>
          </w:tcPr>
          <w:p w:rsidR="00364FE2" w:rsidRPr="00364FE2" w:rsidRDefault="00364FE2" w:rsidP="00364FE2">
            <w:pPr>
              <w:spacing w:after="0" w:line="240" w:lineRule="auto"/>
              <w:rPr>
                <w:rFonts w:ascii="Arial Narrow" w:eastAsia="MS Mincho" w:hAnsi="Arial Narrow" w:cs="Arial"/>
                <w:sz w:val="16"/>
                <w:szCs w:val="16"/>
              </w:rPr>
            </w:pPr>
            <w:r w:rsidRPr="00364FE2">
              <w:rPr>
                <w:rFonts w:ascii="Arial Narrow" w:eastAsia="MS Mincho" w:hAnsi="Arial Narrow" w:cs="Arial"/>
                <w:sz w:val="16"/>
                <w:szCs w:val="16"/>
              </w:rPr>
              <w:t>Assess the degree, number, and level of violent incidences happening within the local high schools in Kuwait</w:t>
            </w:r>
          </w:p>
          <w:p w:rsidR="00364FE2" w:rsidRPr="00364FE2" w:rsidRDefault="00364FE2" w:rsidP="00364FE2">
            <w:pPr>
              <w:spacing w:after="0" w:line="240" w:lineRule="auto"/>
              <w:rPr>
                <w:rFonts w:ascii="Arial Narrow" w:eastAsia="MS Mincho" w:hAnsi="Arial Narrow" w:cs="Arial"/>
                <w:sz w:val="16"/>
                <w:szCs w:val="16"/>
              </w:rPr>
            </w:pPr>
          </w:p>
        </w:tc>
        <w:tc>
          <w:tcPr>
            <w:tcW w:w="540" w:type="dxa"/>
            <w:tcBorders>
              <w:top w:val="single" w:sz="4" w:space="0" w:color="auto"/>
              <w:left w:val="single" w:sz="4" w:space="0" w:color="auto"/>
              <w:bottom w:val="single" w:sz="4" w:space="0" w:color="auto"/>
              <w:right w:val="single" w:sz="4" w:space="0" w:color="auto"/>
            </w:tcBorders>
          </w:tcPr>
          <w:p w:rsidR="00364FE2" w:rsidRPr="00364FE2" w:rsidRDefault="00364FE2" w:rsidP="00364FE2">
            <w:pPr>
              <w:spacing w:after="0" w:line="240" w:lineRule="auto"/>
              <w:rPr>
                <w:rFonts w:ascii="Arial Narrow" w:eastAsia="MS Mincho" w:hAnsi="Arial Narrow" w:cs="Arial"/>
                <w:sz w:val="16"/>
                <w:szCs w:val="16"/>
              </w:rPr>
            </w:pPr>
          </w:p>
        </w:tc>
        <w:tc>
          <w:tcPr>
            <w:tcW w:w="540" w:type="dxa"/>
            <w:tcBorders>
              <w:top w:val="single" w:sz="4" w:space="0" w:color="auto"/>
              <w:left w:val="single" w:sz="4" w:space="0" w:color="auto"/>
              <w:bottom w:val="single" w:sz="4" w:space="0" w:color="auto"/>
              <w:right w:val="single" w:sz="4" w:space="0" w:color="auto"/>
            </w:tcBorders>
          </w:tcPr>
          <w:p w:rsidR="00364FE2" w:rsidRPr="00364FE2" w:rsidRDefault="00364FE2" w:rsidP="00364FE2">
            <w:pPr>
              <w:spacing w:after="0" w:line="240" w:lineRule="auto"/>
              <w:rPr>
                <w:rFonts w:ascii="Arial Narrow" w:eastAsia="MS Mincho" w:hAnsi="Arial Narrow" w:cs="Arial"/>
                <w:sz w:val="16"/>
                <w:szCs w:val="16"/>
              </w:rPr>
            </w:pPr>
          </w:p>
        </w:tc>
        <w:tc>
          <w:tcPr>
            <w:tcW w:w="540" w:type="dxa"/>
            <w:tcBorders>
              <w:top w:val="single" w:sz="4" w:space="0" w:color="auto"/>
              <w:left w:val="single" w:sz="4" w:space="0" w:color="auto"/>
              <w:bottom w:val="single" w:sz="4" w:space="0" w:color="auto"/>
              <w:right w:val="single" w:sz="4" w:space="0" w:color="auto"/>
            </w:tcBorders>
          </w:tcPr>
          <w:p w:rsidR="00364FE2" w:rsidRPr="00364FE2" w:rsidRDefault="00364FE2" w:rsidP="00364FE2">
            <w:pPr>
              <w:spacing w:after="0" w:line="240" w:lineRule="auto"/>
              <w:rPr>
                <w:rFonts w:ascii="Arial Narrow" w:eastAsia="MS Mincho" w:hAnsi="Arial Narrow" w:cs="Arial"/>
                <w:sz w:val="16"/>
                <w:szCs w:val="16"/>
              </w:rPr>
            </w:pPr>
            <w:r w:rsidRPr="00364FE2">
              <w:rPr>
                <w:rFonts w:ascii="Arial Narrow" w:eastAsia="MS Mincho" w:hAnsi="Arial Narrow" w:cs="Arial"/>
                <w:sz w:val="16"/>
                <w:szCs w:val="16"/>
              </w:rPr>
              <w:t>X</w:t>
            </w:r>
          </w:p>
        </w:tc>
        <w:tc>
          <w:tcPr>
            <w:tcW w:w="537" w:type="dxa"/>
            <w:tcBorders>
              <w:top w:val="single" w:sz="4" w:space="0" w:color="auto"/>
              <w:left w:val="single" w:sz="4" w:space="0" w:color="auto"/>
              <w:bottom w:val="single" w:sz="4" w:space="0" w:color="auto"/>
              <w:right w:val="single" w:sz="4" w:space="0" w:color="auto"/>
            </w:tcBorders>
          </w:tcPr>
          <w:p w:rsidR="00364FE2" w:rsidRPr="00364FE2" w:rsidRDefault="00364FE2" w:rsidP="00364FE2">
            <w:pPr>
              <w:spacing w:after="0" w:line="240" w:lineRule="auto"/>
              <w:rPr>
                <w:rFonts w:ascii="Arial Narrow" w:eastAsia="MS Mincho" w:hAnsi="Arial Narrow" w:cs="Arial"/>
                <w:sz w:val="16"/>
                <w:szCs w:val="16"/>
              </w:rPr>
            </w:pPr>
            <w:r w:rsidRPr="00364FE2">
              <w:rPr>
                <w:rFonts w:ascii="Arial Narrow" w:eastAsia="MS Mincho" w:hAnsi="Arial Narrow" w:cs="Arial"/>
                <w:sz w:val="16"/>
                <w:szCs w:val="16"/>
              </w:rPr>
              <w:t>X</w:t>
            </w:r>
          </w:p>
        </w:tc>
        <w:tc>
          <w:tcPr>
            <w:tcW w:w="1173" w:type="dxa"/>
            <w:tcBorders>
              <w:top w:val="single" w:sz="4" w:space="0" w:color="auto"/>
              <w:left w:val="single" w:sz="4" w:space="0" w:color="auto"/>
              <w:bottom w:val="single" w:sz="4" w:space="0" w:color="auto"/>
              <w:right w:val="single" w:sz="4" w:space="0" w:color="auto"/>
            </w:tcBorders>
          </w:tcPr>
          <w:p w:rsidR="00364FE2" w:rsidRPr="00364FE2" w:rsidRDefault="00364FE2" w:rsidP="00364FE2">
            <w:pPr>
              <w:spacing w:after="0" w:line="240" w:lineRule="auto"/>
              <w:rPr>
                <w:rFonts w:ascii="Arial Narrow" w:eastAsia="MS Mincho" w:hAnsi="Arial Narrow" w:cs="Arial"/>
                <w:sz w:val="16"/>
                <w:szCs w:val="16"/>
              </w:rPr>
            </w:pPr>
            <w:r w:rsidRPr="00364FE2">
              <w:rPr>
                <w:rFonts w:ascii="Arial Narrow" w:eastAsia="MS Mincho" w:hAnsi="Arial Narrow" w:cs="Arial"/>
                <w:sz w:val="16"/>
                <w:szCs w:val="16"/>
              </w:rPr>
              <w:t>UNDP</w:t>
            </w:r>
          </w:p>
        </w:tc>
        <w:tc>
          <w:tcPr>
            <w:tcW w:w="1022" w:type="dxa"/>
            <w:tcBorders>
              <w:top w:val="single" w:sz="4" w:space="0" w:color="auto"/>
              <w:left w:val="single" w:sz="4" w:space="0" w:color="auto"/>
              <w:bottom w:val="single" w:sz="4" w:space="0" w:color="auto"/>
              <w:right w:val="single" w:sz="4" w:space="0" w:color="auto"/>
            </w:tcBorders>
          </w:tcPr>
          <w:p w:rsidR="00364FE2" w:rsidRPr="00364FE2" w:rsidRDefault="00364FE2" w:rsidP="00364FE2">
            <w:pPr>
              <w:spacing w:after="0" w:line="240" w:lineRule="auto"/>
              <w:rPr>
                <w:rFonts w:ascii="Arial Narrow" w:eastAsia="MS Mincho" w:hAnsi="Arial Narrow" w:cs="Arial"/>
                <w:sz w:val="16"/>
                <w:szCs w:val="16"/>
              </w:rPr>
            </w:pPr>
            <w:r w:rsidRPr="00364FE2">
              <w:rPr>
                <w:rFonts w:ascii="Arial Narrow" w:eastAsia="MS Mincho" w:hAnsi="Arial Narrow" w:cs="Arial"/>
                <w:sz w:val="16"/>
                <w:szCs w:val="16"/>
                <w:lang w:val="en-GB"/>
              </w:rPr>
              <w:t>KNPC / UNDP Cost sharing agreement</w:t>
            </w:r>
          </w:p>
        </w:tc>
        <w:tc>
          <w:tcPr>
            <w:tcW w:w="1228" w:type="dxa"/>
            <w:tcBorders>
              <w:top w:val="single" w:sz="4" w:space="0" w:color="auto"/>
              <w:left w:val="single" w:sz="4" w:space="0" w:color="auto"/>
              <w:bottom w:val="single" w:sz="4" w:space="0" w:color="auto"/>
              <w:right w:val="single" w:sz="4" w:space="0" w:color="auto"/>
            </w:tcBorders>
          </w:tcPr>
          <w:p w:rsidR="00364FE2" w:rsidRPr="00364FE2" w:rsidRDefault="00364FE2" w:rsidP="00364FE2">
            <w:pPr>
              <w:spacing w:after="0" w:line="240" w:lineRule="auto"/>
              <w:rPr>
                <w:rFonts w:ascii="Arial Narrow" w:eastAsia="MS Mincho" w:hAnsi="Arial Narrow" w:cs="Arial"/>
                <w:sz w:val="16"/>
                <w:szCs w:val="16"/>
              </w:rPr>
            </w:pPr>
            <w:r w:rsidRPr="00364FE2">
              <w:rPr>
                <w:rFonts w:ascii="Arial Narrow" w:eastAsia="MS Mincho" w:hAnsi="Arial Narrow" w:cs="Arial"/>
                <w:sz w:val="16"/>
                <w:szCs w:val="16"/>
              </w:rPr>
              <w:t>Expenses will be based on 3 reports. (deliverables)</w:t>
            </w:r>
          </w:p>
        </w:tc>
        <w:tc>
          <w:tcPr>
            <w:tcW w:w="900" w:type="dxa"/>
            <w:tcBorders>
              <w:top w:val="single" w:sz="4" w:space="0" w:color="auto"/>
              <w:left w:val="single" w:sz="4" w:space="0" w:color="auto"/>
              <w:bottom w:val="single" w:sz="4" w:space="0" w:color="auto"/>
              <w:right w:val="single" w:sz="4" w:space="0" w:color="auto"/>
            </w:tcBorders>
          </w:tcPr>
          <w:p w:rsidR="00364FE2" w:rsidRPr="00364FE2" w:rsidRDefault="00364FE2" w:rsidP="00364FE2">
            <w:pPr>
              <w:spacing w:after="0" w:line="240" w:lineRule="auto"/>
              <w:rPr>
                <w:rFonts w:ascii="Arial Narrow" w:eastAsia="MS Mincho" w:hAnsi="Arial Narrow" w:cs="Arial"/>
                <w:sz w:val="16"/>
                <w:szCs w:val="16"/>
              </w:rPr>
            </w:pPr>
          </w:p>
        </w:tc>
        <w:tc>
          <w:tcPr>
            <w:tcW w:w="1170" w:type="dxa"/>
            <w:tcBorders>
              <w:top w:val="single" w:sz="4" w:space="0" w:color="auto"/>
              <w:left w:val="single" w:sz="4" w:space="0" w:color="auto"/>
              <w:bottom w:val="single" w:sz="4" w:space="0" w:color="auto"/>
              <w:right w:val="single" w:sz="4" w:space="0" w:color="auto"/>
            </w:tcBorders>
          </w:tcPr>
          <w:p w:rsidR="00364FE2" w:rsidRPr="00364FE2" w:rsidRDefault="00364FE2" w:rsidP="00364FE2">
            <w:pPr>
              <w:spacing w:after="0" w:line="240" w:lineRule="auto"/>
              <w:rPr>
                <w:rFonts w:ascii="Arial Narrow" w:eastAsia="MS Mincho" w:hAnsi="Arial Narrow" w:cs="Arial"/>
                <w:sz w:val="20"/>
                <w:szCs w:val="20"/>
              </w:rPr>
            </w:pPr>
            <w:r w:rsidRPr="00364FE2">
              <w:rPr>
                <w:rFonts w:ascii="Arial Narrow" w:eastAsia="MS Mincho" w:hAnsi="Arial Narrow" w:cs="Arial"/>
                <w:sz w:val="20"/>
                <w:szCs w:val="20"/>
              </w:rPr>
              <w:t>Nil</w:t>
            </w:r>
          </w:p>
        </w:tc>
        <w:tc>
          <w:tcPr>
            <w:tcW w:w="2872" w:type="dxa"/>
            <w:gridSpan w:val="2"/>
            <w:vMerge/>
            <w:tcBorders>
              <w:top w:val="single" w:sz="4" w:space="0" w:color="auto"/>
              <w:left w:val="single" w:sz="4" w:space="0" w:color="auto"/>
              <w:bottom w:val="single" w:sz="4" w:space="0" w:color="auto"/>
              <w:right w:val="single" w:sz="4" w:space="0" w:color="auto"/>
            </w:tcBorders>
          </w:tcPr>
          <w:p w:rsidR="00364FE2" w:rsidRPr="00364FE2" w:rsidRDefault="00364FE2" w:rsidP="00364FE2">
            <w:pPr>
              <w:spacing w:after="0" w:line="240" w:lineRule="auto"/>
              <w:rPr>
                <w:rFonts w:ascii="Arial Narrow" w:eastAsia="MS Mincho" w:hAnsi="Arial Narrow" w:cs="Arial"/>
              </w:rPr>
            </w:pPr>
          </w:p>
        </w:tc>
      </w:tr>
      <w:tr w:rsidR="00364FE2" w:rsidRPr="00364FE2" w:rsidTr="00EB27A3">
        <w:trPr>
          <w:jc w:val="center"/>
        </w:trPr>
        <w:tc>
          <w:tcPr>
            <w:tcW w:w="1522" w:type="dxa"/>
            <w:tcBorders>
              <w:top w:val="single" w:sz="4" w:space="0" w:color="auto"/>
              <w:left w:val="single" w:sz="4" w:space="0" w:color="auto"/>
              <w:bottom w:val="single" w:sz="4" w:space="0" w:color="auto"/>
              <w:right w:val="single" w:sz="4" w:space="0" w:color="auto"/>
            </w:tcBorders>
          </w:tcPr>
          <w:p w:rsidR="00364FE2" w:rsidRPr="00364FE2" w:rsidRDefault="00364FE2" w:rsidP="00364FE2">
            <w:pPr>
              <w:spacing w:before="60" w:after="0" w:line="240" w:lineRule="auto"/>
              <w:rPr>
                <w:rFonts w:ascii="Times New Roman" w:eastAsia="MS Mincho" w:hAnsi="Times New Roman" w:cs="Times New Roman"/>
                <w:b/>
                <w:bCs/>
                <w:sz w:val="16"/>
                <w:szCs w:val="16"/>
              </w:rPr>
            </w:pPr>
            <w:r w:rsidRPr="00364FE2">
              <w:rPr>
                <w:rFonts w:ascii="Times New Roman" w:eastAsia="MS Mincho" w:hAnsi="Times New Roman" w:cs="Times New Roman"/>
                <w:b/>
                <w:bCs/>
                <w:sz w:val="16"/>
                <w:szCs w:val="16"/>
              </w:rPr>
              <w:lastRenderedPageBreak/>
              <w:t>Output 2</w:t>
            </w:r>
          </w:p>
          <w:p w:rsidR="00364FE2" w:rsidRPr="00364FE2" w:rsidRDefault="00364FE2" w:rsidP="00364FE2">
            <w:pPr>
              <w:spacing w:before="60" w:after="0" w:line="240" w:lineRule="auto"/>
              <w:rPr>
                <w:rFonts w:ascii="Times New Roman" w:eastAsia="MS Mincho" w:hAnsi="Times New Roman" w:cs="Times New Roman"/>
                <w:sz w:val="16"/>
                <w:szCs w:val="16"/>
              </w:rPr>
            </w:pPr>
            <w:r w:rsidRPr="00364FE2">
              <w:rPr>
                <w:rFonts w:ascii="Times New Roman" w:eastAsia="MS Mincho" w:hAnsi="Times New Roman" w:cs="Times New Roman"/>
                <w:sz w:val="16"/>
                <w:szCs w:val="16"/>
              </w:rPr>
              <w:t xml:space="preserve">Specialized awareness campaigns and </w:t>
            </w:r>
            <w:proofErr w:type="spellStart"/>
            <w:r w:rsidRPr="00364FE2">
              <w:rPr>
                <w:rFonts w:ascii="Times New Roman" w:eastAsia="MS Mincho" w:hAnsi="Times New Roman" w:cs="Times New Roman"/>
                <w:sz w:val="16"/>
                <w:szCs w:val="16"/>
              </w:rPr>
              <w:t>programmes</w:t>
            </w:r>
            <w:proofErr w:type="spellEnd"/>
            <w:r w:rsidRPr="00364FE2">
              <w:rPr>
                <w:rFonts w:ascii="Times New Roman" w:eastAsia="MS Mincho" w:hAnsi="Times New Roman" w:cs="Times New Roman"/>
                <w:sz w:val="16"/>
                <w:szCs w:val="16"/>
              </w:rPr>
              <w:t xml:space="preserve"> developed</w:t>
            </w:r>
          </w:p>
          <w:p w:rsidR="00364FE2" w:rsidRPr="00364FE2" w:rsidRDefault="00364FE2" w:rsidP="00364FE2">
            <w:pPr>
              <w:spacing w:before="60" w:after="0" w:line="240" w:lineRule="auto"/>
              <w:rPr>
                <w:rFonts w:ascii="Times New Roman" w:eastAsia="MS Mincho" w:hAnsi="Times New Roman" w:cs="Times New Roman"/>
                <w:i/>
                <w:sz w:val="16"/>
                <w:szCs w:val="16"/>
              </w:rPr>
            </w:pPr>
            <w:r w:rsidRPr="00364FE2">
              <w:rPr>
                <w:rFonts w:ascii="Times New Roman" w:eastAsia="MS Mincho" w:hAnsi="Times New Roman" w:cs="Times New Roman"/>
                <w:i/>
                <w:sz w:val="16"/>
                <w:szCs w:val="16"/>
              </w:rPr>
              <w:t xml:space="preserve">Baseline: </w:t>
            </w:r>
            <w:r w:rsidRPr="00364FE2">
              <w:rPr>
                <w:rFonts w:ascii="Times New Roman" w:eastAsia="MS Mincho" w:hAnsi="Times New Roman" w:cs="Times New Roman"/>
                <w:iCs/>
                <w:sz w:val="16"/>
                <w:szCs w:val="16"/>
              </w:rPr>
              <w:t>Public awareness level is low, increasing incidence of violence in schools</w:t>
            </w:r>
            <w:r w:rsidRPr="00364FE2">
              <w:rPr>
                <w:rFonts w:ascii="Times New Roman" w:eastAsia="MS Mincho" w:hAnsi="Times New Roman" w:cs="Times New Roman"/>
                <w:i/>
                <w:sz w:val="16"/>
                <w:szCs w:val="16"/>
              </w:rPr>
              <w:t xml:space="preserve"> </w:t>
            </w:r>
          </w:p>
          <w:p w:rsidR="00364FE2" w:rsidRPr="00364FE2" w:rsidRDefault="00364FE2" w:rsidP="00364FE2">
            <w:pPr>
              <w:spacing w:before="60" w:after="0" w:line="240" w:lineRule="auto"/>
              <w:rPr>
                <w:rFonts w:ascii="Times New Roman" w:eastAsia="MS Mincho" w:hAnsi="Times New Roman" w:cs="Times New Roman"/>
                <w:i/>
                <w:sz w:val="16"/>
                <w:szCs w:val="16"/>
              </w:rPr>
            </w:pPr>
            <w:r w:rsidRPr="00364FE2">
              <w:rPr>
                <w:rFonts w:ascii="Times New Roman" w:eastAsia="MS Mincho" w:hAnsi="Times New Roman" w:cs="Times New Roman"/>
                <w:i/>
                <w:sz w:val="16"/>
                <w:szCs w:val="16"/>
              </w:rPr>
              <w:t xml:space="preserve">Indicators: </w:t>
            </w:r>
            <w:r w:rsidRPr="00364FE2">
              <w:rPr>
                <w:rFonts w:ascii="Times New Roman" w:eastAsia="MS Mincho" w:hAnsi="Times New Roman" w:cs="Times New Roman"/>
                <w:iCs/>
                <w:sz w:val="16"/>
                <w:szCs w:val="16"/>
              </w:rPr>
              <w:t>Number of schools visited, Number of students reached, Number of materials printed</w:t>
            </w:r>
          </w:p>
          <w:p w:rsidR="00364FE2" w:rsidRPr="00364FE2" w:rsidRDefault="00364FE2" w:rsidP="00364FE2">
            <w:pPr>
              <w:spacing w:before="60" w:after="0" w:line="240" w:lineRule="auto"/>
              <w:rPr>
                <w:rFonts w:ascii="Times New Roman" w:eastAsia="MS Mincho" w:hAnsi="Times New Roman" w:cs="Times New Roman"/>
                <w:i/>
                <w:sz w:val="16"/>
                <w:szCs w:val="16"/>
              </w:rPr>
            </w:pPr>
            <w:r w:rsidRPr="00364FE2">
              <w:rPr>
                <w:rFonts w:ascii="Times New Roman" w:eastAsia="MS Mincho" w:hAnsi="Times New Roman" w:cs="Times New Roman"/>
                <w:i/>
                <w:sz w:val="16"/>
                <w:szCs w:val="16"/>
              </w:rPr>
              <w:t xml:space="preserve">Targets: </w:t>
            </w:r>
            <w:r w:rsidRPr="00364FE2">
              <w:rPr>
                <w:rFonts w:ascii="Times New Roman" w:eastAsia="MS Mincho" w:hAnsi="Times New Roman" w:cs="Times New Roman"/>
                <w:iCs/>
                <w:sz w:val="16"/>
                <w:szCs w:val="16"/>
              </w:rPr>
              <w:t>Decrease the level of violence and risk behavior by 50%</w:t>
            </w:r>
          </w:p>
          <w:p w:rsidR="00364FE2" w:rsidRPr="00364FE2" w:rsidRDefault="00364FE2" w:rsidP="00364FE2">
            <w:pPr>
              <w:spacing w:before="60" w:after="0" w:line="240" w:lineRule="auto"/>
              <w:rPr>
                <w:rFonts w:ascii="Times New Roman" w:eastAsia="MS Mincho" w:hAnsi="Times New Roman" w:cs="Times New Roman"/>
                <w:sz w:val="16"/>
                <w:szCs w:val="16"/>
              </w:rPr>
            </w:pPr>
            <w:r w:rsidRPr="00364FE2">
              <w:rPr>
                <w:rFonts w:ascii="Times New Roman" w:eastAsia="MS Mincho" w:hAnsi="Times New Roman" w:cs="Times New Roman"/>
                <w:sz w:val="16"/>
                <w:szCs w:val="16"/>
              </w:rPr>
              <w:t>Gender Marker Rating and Motivation</w:t>
            </w:r>
          </w:p>
          <w:p w:rsidR="00364FE2" w:rsidRPr="00364FE2" w:rsidRDefault="00364FE2" w:rsidP="00364FE2">
            <w:pPr>
              <w:spacing w:before="60" w:after="0" w:line="240" w:lineRule="auto"/>
              <w:rPr>
                <w:rFonts w:ascii="Times New Roman" w:eastAsia="MS Mincho" w:hAnsi="Times New Roman" w:cs="Times New Roman"/>
                <w:sz w:val="16"/>
                <w:szCs w:val="16"/>
              </w:rPr>
            </w:pPr>
            <w:r w:rsidRPr="00364FE2">
              <w:rPr>
                <w:rFonts w:ascii="Times New Roman" w:eastAsia="MS Mincho" w:hAnsi="Times New Roman" w:cs="Times New Roman"/>
                <w:sz w:val="16"/>
                <w:szCs w:val="16"/>
              </w:rPr>
              <w:t xml:space="preserve">1 – activity will address some gender-related aspects of anti-social </w:t>
            </w:r>
            <w:proofErr w:type="spellStart"/>
            <w:r w:rsidRPr="00364FE2">
              <w:rPr>
                <w:rFonts w:ascii="Times New Roman" w:eastAsia="MS Mincho" w:hAnsi="Times New Roman" w:cs="Times New Roman"/>
                <w:sz w:val="16"/>
                <w:szCs w:val="16"/>
              </w:rPr>
              <w:t>behaviour</w:t>
            </w:r>
            <w:proofErr w:type="spellEnd"/>
            <w:r w:rsidRPr="00364FE2">
              <w:rPr>
                <w:rFonts w:ascii="Times New Roman" w:eastAsia="MS Mincho" w:hAnsi="Times New Roman" w:cs="Times New Roman"/>
                <w:sz w:val="16"/>
                <w:szCs w:val="16"/>
              </w:rPr>
              <w:t xml:space="preserve"> in schools</w:t>
            </w:r>
          </w:p>
          <w:p w:rsidR="00364FE2" w:rsidRPr="00364FE2" w:rsidRDefault="00364FE2" w:rsidP="00364FE2">
            <w:pPr>
              <w:spacing w:after="0" w:line="240" w:lineRule="auto"/>
              <w:rPr>
                <w:rFonts w:ascii="Arial Narrow" w:eastAsia="MS Mincho" w:hAnsi="Arial Narrow" w:cs="Arial"/>
                <w:sz w:val="16"/>
                <w:szCs w:val="16"/>
              </w:rPr>
            </w:pPr>
          </w:p>
        </w:tc>
        <w:tc>
          <w:tcPr>
            <w:tcW w:w="1260" w:type="dxa"/>
            <w:tcBorders>
              <w:top w:val="single" w:sz="4" w:space="0" w:color="auto"/>
              <w:left w:val="single" w:sz="4" w:space="0" w:color="auto"/>
              <w:bottom w:val="single" w:sz="4" w:space="0" w:color="auto"/>
              <w:right w:val="single" w:sz="4" w:space="0" w:color="auto"/>
            </w:tcBorders>
          </w:tcPr>
          <w:p w:rsidR="00364FE2" w:rsidRPr="00364FE2" w:rsidRDefault="00364FE2" w:rsidP="00364FE2">
            <w:pPr>
              <w:spacing w:after="0" w:line="240" w:lineRule="auto"/>
              <w:rPr>
                <w:rFonts w:ascii="Arial Narrow" w:eastAsia="MS Mincho" w:hAnsi="Arial Narrow" w:cs="Arial"/>
                <w:iCs/>
                <w:sz w:val="18"/>
                <w:szCs w:val="18"/>
              </w:rPr>
            </w:pPr>
            <w:r w:rsidRPr="00364FE2">
              <w:rPr>
                <w:rFonts w:ascii="Arial Narrow" w:eastAsia="MS Mincho" w:hAnsi="Arial Narrow" w:cs="Arial"/>
                <w:iCs/>
                <w:sz w:val="18"/>
                <w:szCs w:val="18"/>
              </w:rPr>
              <w:t>1. Materials printed and disseminated</w:t>
            </w:r>
          </w:p>
          <w:p w:rsidR="00364FE2" w:rsidRPr="00364FE2" w:rsidRDefault="00364FE2" w:rsidP="00364FE2">
            <w:pPr>
              <w:spacing w:after="0" w:line="240" w:lineRule="auto"/>
              <w:rPr>
                <w:rFonts w:ascii="Arial Narrow" w:eastAsia="MS Mincho" w:hAnsi="Arial Narrow" w:cs="Arial"/>
                <w:iCs/>
                <w:sz w:val="18"/>
                <w:szCs w:val="18"/>
              </w:rPr>
            </w:pPr>
          </w:p>
          <w:p w:rsidR="00364FE2" w:rsidRPr="00364FE2" w:rsidRDefault="00364FE2" w:rsidP="00364FE2">
            <w:pPr>
              <w:spacing w:after="0" w:line="240" w:lineRule="auto"/>
              <w:rPr>
                <w:rFonts w:ascii="Arial Narrow" w:eastAsia="MS Mincho" w:hAnsi="Arial Narrow" w:cs="Arial"/>
                <w:iCs/>
                <w:sz w:val="18"/>
                <w:szCs w:val="18"/>
              </w:rPr>
            </w:pPr>
            <w:r w:rsidRPr="00364FE2">
              <w:rPr>
                <w:rFonts w:ascii="Arial Narrow" w:eastAsia="MS Mincho" w:hAnsi="Arial Narrow" w:cs="Arial"/>
                <w:iCs/>
                <w:sz w:val="18"/>
                <w:szCs w:val="18"/>
              </w:rPr>
              <w:t xml:space="preserve">    - pamphlets printed</w:t>
            </w:r>
          </w:p>
          <w:p w:rsidR="00364FE2" w:rsidRPr="00364FE2" w:rsidRDefault="00364FE2" w:rsidP="00364FE2">
            <w:pPr>
              <w:spacing w:after="0" w:line="240" w:lineRule="auto"/>
              <w:rPr>
                <w:rFonts w:ascii="Arial Narrow" w:eastAsia="MS Mincho" w:hAnsi="Arial Narrow" w:cs="Arial"/>
                <w:iCs/>
                <w:sz w:val="18"/>
                <w:szCs w:val="18"/>
              </w:rPr>
            </w:pPr>
          </w:p>
          <w:p w:rsidR="00364FE2" w:rsidRPr="00364FE2" w:rsidRDefault="00364FE2" w:rsidP="00364FE2">
            <w:pPr>
              <w:spacing w:after="0" w:line="240" w:lineRule="auto"/>
              <w:rPr>
                <w:rFonts w:ascii="Arial Narrow" w:eastAsia="MS Mincho" w:hAnsi="Arial Narrow" w:cs="Arial"/>
                <w:iCs/>
                <w:sz w:val="18"/>
                <w:szCs w:val="18"/>
              </w:rPr>
            </w:pPr>
            <w:r w:rsidRPr="00364FE2">
              <w:rPr>
                <w:rFonts w:ascii="Arial Narrow" w:eastAsia="MS Mincho" w:hAnsi="Arial Narrow" w:cs="Arial"/>
                <w:iCs/>
                <w:sz w:val="18"/>
                <w:szCs w:val="18"/>
              </w:rPr>
              <w:t xml:space="preserve">    - banners and certificates of participation printed</w:t>
            </w:r>
          </w:p>
          <w:p w:rsidR="00364FE2" w:rsidRPr="00364FE2" w:rsidRDefault="00364FE2" w:rsidP="00364FE2">
            <w:pPr>
              <w:spacing w:after="0" w:line="240" w:lineRule="auto"/>
              <w:rPr>
                <w:rFonts w:ascii="Arial Narrow" w:eastAsia="MS Mincho" w:hAnsi="Arial Narrow" w:cs="Arial"/>
                <w:iCs/>
                <w:sz w:val="18"/>
                <w:szCs w:val="18"/>
              </w:rPr>
            </w:pPr>
          </w:p>
          <w:p w:rsidR="00364FE2" w:rsidRPr="00364FE2" w:rsidRDefault="00364FE2" w:rsidP="00364FE2">
            <w:pPr>
              <w:spacing w:after="0" w:line="240" w:lineRule="auto"/>
              <w:rPr>
                <w:rFonts w:ascii="Arial Narrow" w:eastAsia="MS Mincho" w:hAnsi="Arial Narrow" w:cs="Arial"/>
                <w:iCs/>
                <w:sz w:val="18"/>
                <w:szCs w:val="18"/>
              </w:rPr>
            </w:pPr>
            <w:r w:rsidRPr="00364FE2">
              <w:rPr>
                <w:rFonts w:ascii="Arial Narrow" w:eastAsia="MS Mincho" w:hAnsi="Arial Narrow" w:cs="Arial"/>
                <w:iCs/>
                <w:sz w:val="18"/>
                <w:szCs w:val="18"/>
              </w:rPr>
              <w:t xml:space="preserve">   - 10 media interviews by KWC</w:t>
            </w:r>
          </w:p>
          <w:p w:rsidR="00364FE2" w:rsidRPr="00364FE2" w:rsidRDefault="00364FE2" w:rsidP="00364FE2">
            <w:pPr>
              <w:spacing w:after="0" w:line="240" w:lineRule="auto"/>
              <w:rPr>
                <w:rFonts w:ascii="Arial Narrow" w:eastAsia="MS Mincho" w:hAnsi="Arial Narrow" w:cs="Arial"/>
                <w:sz w:val="16"/>
                <w:szCs w:val="16"/>
              </w:rPr>
            </w:pPr>
          </w:p>
        </w:tc>
        <w:tc>
          <w:tcPr>
            <w:tcW w:w="540" w:type="dxa"/>
            <w:tcBorders>
              <w:top w:val="single" w:sz="4" w:space="0" w:color="auto"/>
              <w:left w:val="single" w:sz="4" w:space="0" w:color="auto"/>
              <w:bottom w:val="single" w:sz="4" w:space="0" w:color="auto"/>
              <w:right w:val="single" w:sz="4" w:space="0" w:color="auto"/>
            </w:tcBorders>
          </w:tcPr>
          <w:p w:rsidR="00364FE2" w:rsidRPr="00364FE2" w:rsidRDefault="00364FE2" w:rsidP="00364FE2">
            <w:pPr>
              <w:spacing w:after="0" w:line="240" w:lineRule="auto"/>
              <w:rPr>
                <w:rFonts w:ascii="Arial Narrow" w:eastAsia="MS Mincho" w:hAnsi="Arial Narrow" w:cs="Arial"/>
                <w:sz w:val="16"/>
                <w:szCs w:val="16"/>
              </w:rPr>
            </w:pPr>
            <w:r w:rsidRPr="00364FE2">
              <w:rPr>
                <w:rFonts w:ascii="Arial Narrow" w:eastAsia="MS Mincho" w:hAnsi="Arial Narrow" w:cs="Arial"/>
                <w:sz w:val="16"/>
                <w:szCs w:val="16"/>
              </w:rPr>
              <w:t>X</w:t>
            </w:r>
          </w:p>
        </w:tc>
        <w:tc>
          <w:tcPr>
            <w:tcW w:w="540" w:type="dxa"/>
            <w:tcBorders>
              <w:top w:val="single" w:sz="4" w:space="0" w:color="auto"/>
              <w:left w:val="single" w:sz="4" w:space="0" w:color="auto"/>
              <w:bottom w:val="single" w:sz="4" w:space="0" w:color="auto"/>
              <w:right w:val="single" w:sz="4" w:space="0" w:color="auto"/>
            </w:tcBorders>
          </w:tcPr>
          <w:p w:rsidR="00364FE2" w:rsidRPr="00364FE2" w:rsidRDefault="00364FE2" w:rsidP="00364FE2">
            <w:pPr>
              <w:spacing w:after="0" w:line="240" w:lineRule="auto"/>
              <w:rPr>
                <w:rFonts w:ascii="Arial Narrow" w:eastAsia="MS Mincho" w:hAnsi="Arial Narrow" w:cs="Arial"/>
                <w:sz w:val="16"/>
                <w:szCs w:val="16"/>
              </w:rPr>
            </w:pPr>
            <w:r w:rsidRPr="00364FE2">
              <w:rPr>
                <w:rFonts w:ascii="Arial Narrow" w:eastAsia="MS Mincho" w:hAnsi="Arial Narrow" w:cs="Arial"/>
                <w:sz w:val="16"/>
                <w:szCs w:val="16"/>
              </w:rPr>
              <w:t>X</w:t>
            </w:r>
          </w:p>
        </w:tc>
        <w:tc>
          <w:tcPr>
            <w:tcW w:w="540" w:type="dxa"/>
            <w:tcBorders>
              <w:top w:val="single" w:sz="4" w:space="0" w:color="auto"/>
              <w:left w:val="single" w:sz="4" w:space="0" w:color="auto"/>
              <w:bottom w:val="single" w:sz="4" w:space="0" w:color="auto"/>
              <w:right w:val="single" w:sz="4" w:space="0" w:color="auto"/>
            </w:tcBorders>
          </w:tcPr>
          <w:p w:rsidR="00364FE2" w:rsidRPr="00364FE2" w:rsidRDefault="00364FE2" w:rsidP="00364FE2">
            <w:pPr>
              <w:spacing w:after="0" w:line="240" w:lineRule="auto"/>
              <w:rPr>
                <w:rFonts w:ascii="Arial Narrow" w:eastAsia="MS Mincho" w:hAnsi="Arial Narrow" w:cs="Arial"/>
                <w:sz w:val="16"/>
                <w:szCs w:val="16"/>
              </w:rPr>
            </w:pPr>
            <w:r w:rsidRPr="00364FE2">
              <w:rPr>
                <w:rFonts w:ascii="Arial Narrow" w:eastAsia="MS Mincho" w:hAnsi="Arial Narrow" w:cs="Arial"/>
                <w:sz w:val="16"/>
                <w:szCs w:val="16"/>
              </w:rPr>
              <w:t>X</w:t>
            </w:r>
          </w:p>
        </w:tc>
        <w:tc>
          <w:tcPr>
            <w:tcW w:w="537" w:type="dxa"/>
            <w:tcBorders>
              <w:top w:val="single" w:sz="4" w:space="0" w:color="auto"/>
              <w:left w:val="single" w:sz="4" w:space="0" w:color="auto"/>
              <w:bottom w:val="single" w:sz="4" w:space="0" w:color="auto"/>
              <w:right w:val="single" w:sz="4" w:space="0" w:color="auto"/>
            </w:tcBorders>
          </w:tcPr>
          <w:p w:rsidR="00364FE2" w:rsidRPr="00364FE2" w:rsidRDefault="00364FE2" w:rsidP="00364FE2">
            <w:pPr>
              <w:spacing w:after="0" w:line="240" w:lineRule="auto"/>
              <w:rPr>
                <w:rFonts w:ascii="Arial Narrow" w:eastAsia="MS Mincho" w:hAnsi="Arial Narrow" w:cs="Arial"/>
                <w:sz w:val="16"/>
                <w:szCs w:val="16"/>
              </w:rPr>
            </w:pPr>
            <w:r w:rsidRPr="00364FE2">
              <w:rPr>
                <w:rFonts w:ascii="Arial Narrow" w:eastAsia="MS Mincho" w:hAnsi="Arial Narrow" w:cs="Arial"/>
                <w:sz w:val="16"/>
                <w:szCs w:val="16"/>
              </w:rPr>
              <w:t>X</w:t>
            </w:r>
          </w:p>
        </w:tc>
        <w:tc>
          <w:tcPr>
            <w:tcW w:w="1173" w:type="dxa"/>
            <w:tcBorders>
              <w:top w:val="single" w:sz="4" w:space="0" w:color="auto"/>
              <w:left w:val="single" w:sz="4" w:space="0" w:color="auto"/>
              <w:bottom w:val="single" w:sz="4" w:space="0" w:color="auto"/>
              <w:right w:val="single" w:sz="4" w:space="0" w:color="auto"/>
            </w:tcBorders>
          </w:tcPr>
          <w:p w:rsidR="00364FE2" w:rsidRPr="00364FE2" w:rsidRDefault="00364FE2" w:rsidP="00364FE2">
            <w:pPr>
              <w:spacing w:after="0" w:line="240" w:lineRule="auto"/>
              <w:rPr>
                <w:rFonts w:ascii="Arial Narrow" w:eastAsia="MS Mincho" w:hAnsi="Arial Narrow" w:cs="Arial"/>
                <w:sz w:val="20"/>
                <w:szCs w:val="20"/>
              </w:rPr>
            </w:pPr>
            <w:r w:rsidRPr="00364FE2">
              <w:rPr>
                <w:rFonts w:ascii="Arial Narrow" w:eastAsia="MS Mincho" w:hAnsi="Arial Narrow" w:cs="Arial"/>
                <w:sz w:val="20"/>
                <w:szCs w:val="20"/>
              </w:rPr>
              <w:t>KNPC</w:t>
            </w:r>
          </w:p>
        </w:tc>
        <w:tc>
          <w:tcPr>
            <w:tcW w:w="1022" w:type="dxa"/>
            <w:tcBorders>
              <w:top w:val="single" w:sz="4" w:space="0" w:color="auto"/>
              <w:left w:val="single" w:sz="4" w:space="0" w:color="auto"/>
              <w:bottom w:val="single" w:sz="4" w:space="0" w:color="auto"/>
              <w:right w:val="single" w:sz="4" w:space="0" w:color="auto"/>
            </w:tcBorders>
          </w:tcPr>
          <w:p w:rsidR="00364FE2" w:rsidRPr="00364FE2" w:rsidRDefault="00364FE2" w:rsidP="00364FE2">
            <w:pPr>
              <w:spacing w:after="0" w:line="240" w:lineRule="auto"/>
              <w:rPr>
                <w:rFonts w:ascii="Arial Narrow" w:eastAsia="MS Mincho" w:hAnsi="Arial Narrow" w:cs="Arial"/>
                <w:sz w:val="20"/>
                <w:szCs w:val="20"/>
              </w:rPr>
            </w:pPr>
            <w:r w:rsidRPr="00364FE2">
              <w:rPr>
                <w:rFonts w:ascii="Arial Narrow" w:eastAsia="MS Mincho" w:hAnsi="Arial Narrow" w:cs="Arial"/>
                <w:sz w:val="20"/>
                <w:szCs w:val="20"/>
                <w:lang w:val="en-GB"/>
              </w:rPr>
              <w:t>KNPC direct billing for entire duration of project</w:t>
            </w:r>
          </w:p>
        </w:tc>
        <w:tc>
          <w:tcPr>
            <w:tcW w:w="1228" w:type="dxa"/>
            <w:tcBorders>
              <w:top w:val="single" w:sz="4" w:space="0" w:color="auto"/>
              <w:left w:val="single" w:sz="4" w:space="0" w:color="auto"/>
              <w:bottom w:val="single" w:sz="4" w:space="0" w:color="auto"/>
              <w:right w:val="single" w:sz="4" w:space="0" w:color="auto"/>
            </w:tcBorders>
          </w:tcPr>
          <w:p w:rsidR="00364FE2" w:rsidRPr="00364FE2" w:rsidRDefault="00364FE2" w:rsidP="00364FE2">
            <w:pPr>
              <w:spacing w:after="0" w:line="240" w:lineRule="auto"/>
              <w:rPr>
                <w:rFonts w:ascii="Arial Narrow" w:eastAsia="MS Mincho" w:hAnsi="Arial Narrow" w:cs="Arial"/>
                <w:sz w:val="20"/>
                <w:szCs w:val="20"/>
              </w:rPr>
            </w:pPr>
            <w:r w:rsidRPr="00364FE2">
              <w:rPr>
                <w:rFonts w:ascii="Arial Narrow" w:eastAsia="MS Mincho" w:hAnsi="Arial Narrow" w:cs="Arial"/>
                <w:sz w:val="20"/>
                <w:szCs w:val="20"/>
              </w:rPr>
              <w:t>N/A</w:t>
            </w:r>
          </w:p>
        </w:tc>
        <w:tc>
          <w:tcPr>
            <w:tcW w:w="900" w:type="dxa"/>
            <w:tcBorders>
              <w:top w:val="single" w:sz="4" w:space="0" w:color="auto"/>
              <w:left w:val="single" w:sz="4" w:space="0" w:color="auto"/>
              <w:bottom w:val="single" w:sz="4" w:space="0" w:color="auto"/>
              <w:right w:val="single" w:sz="4" w:space="0" w:color="auto"/>
            </w:tcBorders>
          </w:tcPr>
          <w:p w:rsidR="00364FE2" w:rsidRPr="00364FE2" w:rsidRDefault="00364FE2" w:rsidP="00364FE2">
            <w:pPr>
              <w:spacing w:after="0" w:line="240" w:lineRule="auto"/>
              <w:rPr>
                <w:rFonts w:ascii="Arial Narrow" w:eastAsia="MS Mincho" w:hAnsi="Arial Narrow" w:cs="Arial"/>
                <w:sz w:val="20"/>
                <w:szCs w:val="20"/>
              </w:rPr>
            </w:pPr>
            <w:r w:rsidRPr="00364FE2">
              <w:rPr>
                <w:rFonts w:ascii="Arial Narrow" w:eastAsia="MS Mincho" w:hAnsi="Arial Narrow" w:cs="Arial"/>
                <w:sz w:val="20"/>
                <w:szCs w:val="20"/>
              </w:rPr>
              <w:t>N/A</w:t>
            </w:r>
          </w:p>
        </w:tc>
        <w:tc>
          <w:tcPr>
            <w:tcW w:w="1170" w:type="dxa"/>
            <w:tcBorders>
              <w:top w:val="single" w:sz="4" w:space="0" w:color="auto"/>
              <w:left w:val="single" w:sz="4" w:space="0" w:color="auto"/>
              <w:bottom w:val="single" w:sz="4" w:space="0" w:color="auto"/>
              <w:right w:val="single" w:sz="4" w:space="0" w:color="auto"/>
            </w:tcBorders>
          </w:tcPr>
          <w:p w:rsidR="00364FE2" w:rsidRPr="00364FE2" w:rsidRDefault="00364FE2" w:rsidP="00364FE2">
            <w:pPr>
              <w:spacing w:after="0" w:line="240" w:lineRule="auto"/>
              <w:rPr>
                <w:rFonts w:ascii="Arial Narrow" w:eastAsia="MS Mincho" w:hAnsi="Arial Narrow" w:cs="Arial"/>
                <w:sz w:val="20"/>
                <w:szCs w:val="20"/>
              </w:rPr>
            </w:pPr>
            <w:r w:rsidRPr="00364FE2">
              <w:rPr>
                <w:rFonts w:ascii="Arial Narrow" w:eastAsia="MS Mincho" w:hAnsi="Arial Narrow" w:cs="Arial"/>
                <w:sz w:val="20"/>
                <w:szCs w:val="20"/>
              </w:rPr>
              <w:t>N/A</w:t>
            </w:r>
          </w:p>
        </w:tc>
        <w:tc>
          <w:tcPr>
            <w:tcW w:w="2872" w:type="dxa"/>
            <w:gridSpan w:val="2"/>
            <w:tcBorders>
              <w:top w:val="single" w:sz="4" w:space="0" w:color="auto"/>
              <w:left w:val="single" w:sz="4" w:space="0" w:color="auto"/>
              <w:bottom w:val="single" w:sz="4" w:space="0" w:color="auto"/>
              <w:right w:val="single" w:sz="4" w:space="0" w:color="auto"/>
            </w:tcBorders>
          </w:tcPr>
          <w:p w:rsidR="00364FE2" w:rsidRPr="00364FE2" w:rsidRDefault="00364FE2" w:rsidP="00364FE2">
            <w:pPr>
              <w:spacing w:after="0" w:line="240" w:lineRule="auto"/>
              <w:rPr>
                <w:rFonts w:ascii="Arial Narrow" w:eastAsia="MS Mincho" w:hAnsi="Arial Narrow" w:cs="Arial"/>
              </w:rPr>
            </w:pPr>
            <w:r w:rsidRPr="00364FE2">
              <w:rPr>
                <w:rFonts w:ascii="Arial Narrow" w:eastAsia="MS Mincho" w:hAnsi="Arial Narrow" w:cs="Arial"/>
              </w:rPr>
              <w:t>Pamphlets have been printed and distributed in schools.</w:t>
            </w:r>
          </w:p>
          <w:p w:rsidR="00364FE2" w:rsidRPr="00364FE2" w:rsidRDefault="00364FE2" w:rsidP="00364FE2">
            <w:pPr>
              <w:spacing w:after="0" w:line="240" w:lineRule="auto"/>
              <w:rPr>
                <w:rFonts w:ascii="Arial Narrow" w:eastAsia="MS Mincho" w:hAnsi="Arial Narrow" w:cs="Arial"/>
              </w:rPr>
            </w:pPr>
          </w:p>
          <w:p w:rsidR="00364FE2" w:rsidRPr="00364FE2" w:rsidRDefault="00364FE2" w:rsidP="00364FE2">
            <w:pPr>
              <w:spacing w:after="0" w:line="240" w:lineRule="auto"/>
              <w:rPr>
                <w:rFonts w:ascii="Arial Narrow" w:eastAsia="MS Mincho" w:hAnsi="Arial Narrow" w:cs="Arial"/>
              </w:rPr>
            </w:pPr>
            <w:r w:rsidRPr="00364FE2">
              <w:rPr>
                <w:rFonts w:ascii="Arial Narrow" w:eastAsia="MS Mincho" w:hAnsi="Arial Narrow" w:cs="Arial"/>
              </w:rPr>
              <w:t>Banners and certificates have been made for workshops held and the attendees.</w:t>
            </w:r>
          </w:p>
          <w:p w:rsidR="00364FE2" w:rsidRPr="00364FE2" w:rsidRDefault="00364FE2" w:rsidP="00364FE2">
            <w:pPr>
              <w:spacing w:after="0" w:line="240" w:lineRule="auto"/>
              <w:rPr>
                <w:rFonts w:ascii="Arial Narrow" w:eastAsia="MS Mincho" w:hAnsi="Arial Narrow" w:cs="Arial"/>
              </w:rPr>
            </w:pPr>
          </w:p>
          <w:p w:rsidR="00364FE2" w:rsidRPr="00364FE2" w:rsidRDefault="00364FE2" w:rsidP="00364FE2">
            <w:pPr>
              <w:spacing w:after="0" w:line="240" w:lineRule="auto"/>
              <w:rPr>
                <w:rFonts w:ascii="Arial Narrow" w:eastAsia="MS Mincho" w:hAnsi="Arial Narrow" w:cs="Arial"/>
              </w:rPr>
            </w:pPr>
            <w:r w:rsidRPr="00364FE2">
              <w:rPr>
                <w:rFonts w:ascii="Arial Narrow" w:eastAsia="MS Mincho" w:hAnsi="Arial Narrow" w:cs="Arial"/>
              </w:rPr>
              <w:t>Interviews have been conducted by the Kuwait Red Crescent Society and the Kuwait National Petroleum Company for the purpose of awareness.</w:t>
            </w:r>
          </w:p>
        </w:tc>
      </w:tr>
      <w:tr w:rsidR="00364FE2" w:rsidRPr="00364FE2" w:rsidTr="00EB27A3">
        <w:trPr>
          <w:jc w:val="center"/>
        </w:trPr>
        <w:tc>
          <w:tcPr>
            <w:tcW w:w="1522" w:type="dxa"/>
            <w:tcBorders>
              <w:top w:val="single" w:sz="4" w:space="0" w:color="auto"/>
              <w:left w:val="single" w:sz="4" w:space="0" w:color="auto"/>
              <w:bottom w:val="single" w:sz="4" w:space="0" w:color="auto"/>
              <w:right w:val="single" w:sz="4" w:space="0" w:color="auto"/>
            </w:tcBorders>
          </w:tcPr>
          <w:p w:rsidR="00364FE2" w:rsidRPr="00364FE2" w:rsidRDefault="00364FE2" w:rsidP="00364FE2">
            <w:pPr>
              <w:spacing w:before="60" w:after="60" w:line="240" w:lineRule="auto"/>
              <w:rPr>
                <w:rFonts w:ascii="Arial Narrow" w:eastAsia="MS Mincho" w:hAnsi="Arial Narrow" w:cs="Arial"/>
                <w:sz w:val="16"/>
                <w:szCs w:val="16"/>
              </w:rPr>
            </w:pPr>
            <w:r w:rsidRPr="00364FE2">
              <w:rPr>
                <w:rFonts w:ascii="Arial Narrow" w:eastAsia="MS Mincho" w:hAnsi="Arial Narrow" w:cs="Arial"/>
                <w:sz w:val="16"/>
                <w:szCs w:val="16"/>
              </w:rPr>
              <w:t>TOTAL</w:t>
            </w:r>
          </w:p>
        </w:tc>
        <w:tc>
          <w:tcPr>
            <w:tcW w:w="1260" w:type="dxa"/>
            <w:tcBorders>
              <w:top w:val="single" w:sz="4" w:space="0" w:color="auto"/>
              <w:left w:val="single" w:sz="4" w:space="0" w:color="auto"/>
              <w:bottom w:val="single" w:sz="4" w:space="0" w:color="auto"/>
              <w:right w:val="single" w:sz="4" w:space="0" w:color="auto"/>
            </w:tcBorders>
            <w:shd w:val="clear" w:color="auto" w:fill="B3B3B3"/>
          </w:tcPr>
          <w:p w:rsidR="00364FE2" w:rsidRPr="00364FE2" w:rsidRDefault="00364FE2" w:rsidP="00364FE2">
            <w:pPr>
              <w:spacing w:after="0" w:line="240" w:lineRule="auto"/>
              <w:rPr>
                <w:rFonts w:ascii="Arial Narrow" w:eastAsia="MS Mincho" w:hAnsi="Arial Narrow" w:cs="Arial"/>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B3B3B3"/>
          </w:tcPr>
          <w:p w:rsidR="00364FE2" w:rsidRPr="00364FE2" w:rsidRDefault="00364FE2" w:rsidP="00364FE2">
            <w:pPr>
              <w:spacing w:after="0" w:line="240" w:lineRule="auto"/>
              <w:rPr>
                <w:rFonts w:ascii="Arial Narrow" w:eastAsia="MS Mincho" w:hAnsi="Arial Narrow" w:cs="Arial"/>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B3B3B3"/>
          </w:tcPr>
          <w:p w:rsidR="00364FE2" w:rsidRPr="00364FE2" w:rsidRDefault="00364FE2" w:rsidP="00364FE2">
            <w:pPr>
              <w:spacing w:after="0" w:line="240" w:lineRule="auto"/>
              <w:rPr>
                <w:rFonts w:ascii="Arial Narrow" w:eastAsia="MS Mincho" w:hAnsi="Arial Narrow" w:cs="Arial"/>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B3B3B3"/>
          </w:tcPr>
          <w:p w:rsidR="00364FE2" w:rsidRPr="00364FE2" w:rsidRDefault="00364FE2" w:rsidP="00364FE2">
            <w:pPr>
              <w:spacing w:after="0" w:line="240" w:lineRule="auto"/>
              <w:rPr>
                <w:rFonts w:ascii="Arial Narrow" w:eastAsia="MS Mincho" w:hAnsi="Arial Narrow" w:cs="Arial"/>
                <w:sz w:val="16"/>
                <w:szCs w:val="16"/>
              </w:rPr>
            </w:pPr>
          </w:p>
        </w:tc>
        <w:tc>
          <w:tcPr>
            <w:tcW w:w="537" w:type="dxa"/>
            <w:tcBorders>
              <w:top w:val="single" w:sz="4" w:space="0" w:color="auto"/>
              <w:left w:val="single" w:sz="4" w:space="0" w:color="auto"/>
              <w:bottom w:val="single" w:sz="4" w:space="0" w:color="auto"/>
              <w:right w:val="single" w:sz="4" w:space="0" w:color="auto"/>
            </w:tcBorders>
            <w:shd w:val="clear" w:color="auto" w:fill="B3B3B3"/>
          </w:tcPr>
          <w:p w:rsidR="00364FE2" w:rsidRPr="00364FE2" w:rsidRDefault="00364FE2" w:rsidP="00364FE2">
            <w:pPr>
              <w:spacing w:after="0" w:line="240" w:lineRule="auto"/>
              <w:rPr>
                <w:rFonts w:ascii="Arial Narrow" w:eastAsia="MS Mincho" w:hAnsi="Arial Narrow" w:cs="Arial"/>
                <w:sz w:val="16"/>
                <w:szCs w:val="16"/>
              </w:rPr>
            </w:pPr>
          </w:p>
        </w:tc>
        <w:tc>
          <w:tcPr>
            <w:tcW w:w="1173" w:type="dxa"/>
            <w:tcBorders>
              <w:top w:val="single" w:sz="4" w:space="0" w:color="auto"/>
              <w:left w:val="single" w:sz="4" w:space="0" w:color="auto"/>
              <w:bottom w:val="single" w:sz="4" w:space="0" w:color="auto"/>
              <w:right w:val="single" w:sz="4" w:space="0" w:color="auto"/>
            </w:tcBorders>
            <w:shd w:val="clear" w:color="auto" w:fill="B3B3B3"/>
          </w:tcPr>
          <w:p w:rsidR="00364FE2" w:rsidRPr="00364FE2" w:rsidRDefault="00364FE2" w:rsidP="00364FE2">
            <w:pPr>
              <w:spacing w:after="0" w:line="240" w:lineRule="auto"/>
              <w:rPr>
                <w:rFonts w:ascii="Arial Narrow" w:eastAsia="MS Mincho" w:hAnsi="Arial Narrow" w:cs="Arial"/>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B3B3B3"/>
          </w:tcPr>
          <w:p w:rsidR="00364FE2" w:rsidRPr="00364FE2" w:rsidRDefault="00364FE2" w:rsidP="00364FE2">
            <w:pPr>
              <w:spacing w:after="0" w:line="240" w:lineRule="auto"/>
              <w:rPr>
                <w:rFonts w:ascii="Arial Narrow" w:eastAsia="MS Mincho" w:hAnsi="Arial Narrow" w:cs="Arial"/>
                <w:sz w:val="20"/>
                <w:szCs w:val="20"/>
              </w:rPr>
            </w:pPr>
          </w:p>
        </w:tc>
        <w:tc>
          <w:tcPr>
            <w:tcW w:w="1228" w:type="dxa"/>
            <w:tcBorders>
              <w:top w:val="single" w:sz="4" w:space="0" w:color="auto"/>
              <w:left w:val="single" w:sz="4" w:space="0" w:color="auto"/>
              <w:bottom w:val="single" w:sz="4" w:space="0" w:color="auto"/>
              <w:right w:val="single" w:sz="4" w:space="0" w:color="auto"/>
            </w:tcBorders>
            <w:shd w:val="clear" w:color="auto" w:fill="B3B3B3"/>
          </w:tcPr>
          <w:p w:rsidR="00364FE2" w:rsidRPr="00364FE2" w:rsidRDefault="00364FE2" w:rsidP="00364FE2">
            <w:pPr>
              <w:spacing w:after="0" w:line="240" w:lineRule="auto"/>
              <w:rPr>
                <w:rFonts w:ascii="Arial Narrow" w:eastAsia="MS Mincho"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364FE2" w:rsidRPr="00364FE2" w:rsidRDefault="00364FE2" w:rsidP="00364FE2">
            <w:pPr>
              <w:spacing w:after="0" w:line="240" w:lineRule="auto"/>
              <w:rPr>
                <w:rFonts w:ascii="Arial Narrow" w:eastAsia="MS Mincho" w:hAnsi="Arial Narrow"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364FE2" w:rsidRPr="00364FE2" w:rsidRDefault="00364FE2" w:rsidP="00364FE2">
            <w:pPr>
              <w:spacing w:after="0" w:line="240" w:lineRule="auto"/>
              <w:rPr>
                <w:rFonts w:ascii="Arial Narrow" w:eastAsia="MS Mincho" w:hAnsi="Arial Narrow" w:cs="Arial"/>
                <w:sz w:val="20"/>
                <w:szCs w:val="20"/>
              </w:rPr>
            </w:pPr>
          </w:p>
        </w:tc>
        <w:tc>
          <w:tcPr>
            <w:tcW w:w="2872" w:type="dxa"/>
            <w:gridSpan w:val="2"/>
            <w:tcBorders>
              <w:top w:val="single" w:sz="4" w:space="0" w:color="auto"/>
              <w:left w:val="single" w:sz="4" w:space="0" w:color="auto"/>
              <w:bottom w:val="single" w:sz="4" w:space="0" w:color="auto"/>
              <w:right w:val="single" w:sz="4" w:space="0" w:color="auto"/>
            </w:tcBorders>
            <w:shd w:val="clear" w:color="auto" w:fill="C0C0C0"/>
          </w:tcPr>
          <w:p w:rsidR="00364FE2" w:rsidRPr="00364FE2" w:rsidRDefault="00364FE2" w:rsidP="00364FE2">
            <w:pPr>
              <w:spacing w:after="0" w:line="240" w:lineRule="auto"/>
              <w:rPr>
                <w:rFonts w:ascii="Arial Narrow" w:eastAsia="MS Mincho" w:hAnsi="Arial Narrow" w:cs="Arial"/>
              </w:rPr>
            </w:pPr>
          </w:p>
        </w:tc>
      </w:tr>
    </w:tbl>
    <w:p w:rsidR="00C462DA" w:rsidRDefault="00C462DA" w:rsidP="00C65DFC">
      <w:pPr>
        <w:rPr>
          <w:b/>
          <w:bCs/>
          <w:color w:val="FF0000"/>
          <w:sz w:val="24"/>
          <w:szCs w:val="24"/>
        </w:rPr>
      </w:pPr>
    </w:p>
    <w:p w:rsidR="00731C30" w:rsidRDefault="00731C30" w:rsidP="00C65DFC">
      <w:pPr>
        <w:rPr>
          <w:b/>
          <w:bCs/>
          <w:color w:val="FF0000"/>
          <w:sz w:val="24"/>
          <w:szCs w:val="24"/>
        </w:rPr>
      </w:pPr>
    </w:p>
    <w:p w:rsidR="00731C30" w:rsidRDefault="00731C30" w:rsidP="00C65DFC">
      <w:pPr>
        <w:rPr>
          <w:b/>
          <w:bCs/>
          <w:color w:val="FF0000"/>
          <w:sz w:val="24"/>
          <w:szCs w:val="24"/>
        </w:rPr>
      </w:pPr>
    </w:p>
    <w:p w:rsidR="0043645F" w:rsidRDefault="0043645F" w:rsidP="00C65DFC">
      <w:pPr>
        <w:rPr>
          <w:b/>
          <w:bCs/>
          <w:color w:val="FF0000"/>
          <w:sz w:val="24"/>
          <w:szCs w:val="24"/>
        </w:rPr>
        <w:sectPr w:rsidR="0043645F" w:rsidSect="000F6642">
          <w:pgSz w:w="15840" w:h="12240" w:orient="landscape"/>
          <w:pgMar w:top="1440" w:right="1440" w:bottom="1440" w:left="1440" w:header="720" w:footer="720" w:gutter="0"/>
          <w:cols w:space="720"/>
          <w:docGrid w:linePitch="360"/>
        </w:sectPr>
      </w:pPr>
    </w:p>
    <w:p w:rsidR="00364FE2" w:rsidRDefault="00364FE2" w:rsidP="00C65DFC">
      <w:pPr>
        <w:rPr>
          <w:b/>
          <w:bCs/>
          <w:color w:val="FF0000"/>
          <w:sz w:val="24"/>
          <w:szCs w:val="24"/>
        </w:rPr>
      </w:pPr>
    </w:p>
    <w:p w:rsidR="00C65DFC" w:rsidRPr="00C65DFC" w:rsidRDefault="00C65DFC" w:rsidP="00C65DFC">
      <w:pPr>
        <w:pStyle w:val="ListParagraph"/>
        <w:numPr>
          <w:ilvl w:val="0"/>
          <w:numId w:val="2"/>
        </w:numPr>
        <w:rPr>
          <w:b/>
          <w:bCs/>
          <w:sz w:val="24"/>
          <w:szCs w:val="24"/>
        </w:rPr>
      </w:pPr>
      <w:r w:rsidRPr="00C65DFC">
        <w:rPr>
          <w:b/>
          <w:bCs/>
          <w:sz w:val="24"/>
          <w:szCs w:val="24"/>
        </w:rPr>
        <w:t>CHALLENGES AND LESSONS LEARNED</w:t>
      </w:r>
    </w:p>
    <w:p w:rsidR="00C65DFC" w:rsidRDefault="00806505" w:rsidP="00806505">
      <w:pPr>
        <w:pStyle w:val="NoSpacing"/>
        <w:ind w:left="720"/>
        <w:jc w:val="both"/>
        <w:rPr>
          <w:rFonts w:cstheme="minorHAnsi"/>
          <w:sz w:val="24"/>
          <w:szCs w:val="24"/>
        </w:rPr>
      </w:pPr>
      <w:r>
        <w:rPr>
          <w:rFonts w:cstheme="minorHAnsi"/>
          <w:sz w:val="24"/>
          <w:szCs w:val="24"/>
        </w:rPr>
        <w:t>In the first quarter a</w:t>
      </w:r>
      <w:r w:rsidR="00C65DFC">
        <w:rPr>
          <w:rFonts w:cstheme="minorHAnsi"/>
          <w:sz w:val="24"/>
          <w:szCs w:val="24"/>
        </w:rPr>
        <w:t xml:space="preserve">cquiring academics to lecture in schools was a challenge as in many occasions the academics did not </w:t>
      </w:r>
      <w:r>
        <w:rPr>
          <w:rFonts w:cstheme="minorHAnsi"/>
          <w:sz w:val="24"/>
          <w:szCs w:val="24"/>
        </w:rPr>
        <w:t>show up due to various reasons outlined in the first</w:t>
      </w:r>
      <w:r w:rsidR="00DF1F98">
        <w:rPr>
          <w:rFonts w:cstheme="minorHAnsi"/>
          <w:sz w:val="24"/>
          <w:szCs w:val="24"/>
        </w:rPr>
        <w:t xml:space="preserve"> quarter report. To try and solve</w:t>
      </w:r>
      <w:r>
        <w:rPr>
          <w:rFonts w:cstheme="minorHAnsi"/>
          <w:sz w:val="24"/>
          <w:szCs w:val="24"/>
        </w:rPr>
        <w:t xml:space="preserve"> this</w:t>
      </w:r>
      <w:r w:rsidR="00DF1F98">
        <w:rPr>
          <w:rFonts w:cstheme="minorHAnsi"/>
          <w:sz w:val="24"/>
          <w:szCs w:val="24"/>
        </w:rPr>
        <w:t xml:space="preserve"> issue,</w:t>
      </w:r>
      <w:r>
        <w:rPr>
          <w:rFonts w:cstheme="minorHAnsi"/>
          <w:sz w:val="24"/>
          <w:szCs w:val="24"/>
        </w:rPr>
        <w:t xml:space="preserve"> it was decided by the board to hire an academic in the position of lecturer to present in the upcoming schools which will be visited. </w:t>
      </w:r>
    </w:p>
    <w:p w:rsidR="00620CFF" w:rsidRDefault="00620CFF" w:rsidP="00C65DFC">
      <w:pPr>
        <w:pStyle w:val="NoSpacing"/>
        <w:ind w:left="720"/>
        <w:jc w:val="both"/>
        <w:rPr>
          <w:rFonts w:cstheme="minorHAnsi"/>
          <w:sz w:val="24"/>
          <w:szCs w:val="24"/>
        </w:rPr>
      </w:pPr>
    </w:p>
    <w:p w:rsidR="00620CFF" w:rsidRDefault="00620CFF" w:rsidP="00C65DFC">
      <w:pPr>
        <w:pStyle w:val="NoSpacing"/>
        <w:ind w:left="720"/>
        <w:jc w:val="both"/>
        <w:rPr>
          <w:sz w:val="24"/>
          <w:szCs w:val="24"/>
        </w:rPr>
      </w:pPr>
    </w:p>
    <w:p w:rsidR="00C65DFC" w:rsidRDefault="00670398" w:rsidP="00806505">
      <w:pPr>
        <w:pStyle w:val="NoSpacing"/>
        <w:ind w:left="720"/>
        <w:jc w:val="both"/>
        <w:rPr>
          <w:sz w:val="24"/>
          <w:szCs w:val="24"/>
        </w:rPr>
      </w:pPr>
      <w:r>
        <w:rPr>
          <w:sz w:val="24"/>
          <w:szCs w:val="24"/>
        </w:rPr>
        <w:t>Hiring</w:t>
      </w:r>
      <w:r w:rsidR="00C65DFC">
        <w:rPr>
          <w:sz w:val="24"/>
          <w:szCs w:val="24"/>
        </w:rPr>
        <w:t xml:space="preserve"> a sociologist for th</w:t>
      </w:r>
      <w:r>
        <w:rPr>
          <w:sz w:val="24"/>
          <w:szCs w:val="24"/>
        </w:rPr>
        <w:t xml:space="preserve">e project is another challenge </w:t>
      </w:r>
      <w:r w:rsidR="00806505">
        <w:rPr>
          <w:sz w:val="24"/>
          <w:szCs w:val="24"/>
        </w:rPr>
        <w:t xml:space="preserve">during the first phase of the project. To </w:t>
      </w:r>
      <w:r w:rsidR="00DF1F98">
        <w:rPr>
          <w:sz w:val="24"/>
          <w:szCs w:val="24"/>
        </w:rPr>
        <w:t>tackle</w:t>
      </w:r>
      <w:r w:rsidR="00806505">
        <w:rPr>
          <w:sz w:val="24"/>
          <w:szCs w:val="24"/>
        </w:rPr>
        <w:t xml:space="preserve"> </w:t>
      </w:r>
      <w:r w:rsidR="00DF1F98">
        <w:rPr>
          <w:sz w:val="24"/>
          <w:szCs w:val="24"/>
        </w:rPr>
        <w:t>this, the</w:t>
      </w:r>
      <w:r w:rsidR="00806505">
        <w:rPr>
          <w:sz w:val="24"/>
          <w:szCs w:val="24"/>
        </w:rPr>
        <w:t xml:space="preserve"> position was reposted via the UNDP local webs</w:t>
      </w:r>
      <w:r w:rsidR="00DF1F98">
        <w:rPr>
          <w:sz w:val="24"/>
          <w:szCs w:val="24"/>
        </w:rPr>
        <w:t>ite and including local newspapers which turned out to be a fruitful strategy. A number of applicants applied which were later shortlisted to 4 applicants. After the interviews an academic was selected to fill the role.</w:t>
      </w:r>
    </w:p>
    <w:p w:rsidR="00670398" w:rsidRDefault="00670398" w:rsidP="00670398">
      <w:pPr>
        <w:pStyle w:val="NoSpacing"/>
        <w:ind w:left="720"/>
        <w:jc w:val="both"/>
        <w:rPr>
          <w:sz w:val="24"/>
          <w:szCs w:val="24"/>
        </w:rPr>
      </w:pPr>
    </w:p>
    <w:p w:rsidR="00670398" w:rsidRDefault="00670398" w:rsidP="00670398">
      <w:pPr>
        <w:pStyle w:val="NoSpacing"/>
        <w:jc w:val="both"/>
        <w:rPr>
          <w:sz w:val="24"/>
          <w:szCs w:val="24"/>
        </w:rPr>
      </w:pPr>
    </w:p>
    <w:p w:rsidR="00255247" w:rsidRDefault="00670398" w:rsidP="00DF1F98">
      <w:pPr>
        <w:pStyle w:val="NoSpacing"/>
        <w:ind w:left="720"/>
        <w:jc w:val="both"/>
        <w:rPr>
          <w:sz w:val="24"/>
          <w:szCs w:val="24"/>
        </w:rPr>
      </w:pPr>
      <w:r>
        <w:rPr>
          <w:sz w:val="24"/>
          <w:szCs w:val="24"/>
        </w:rPr>
        <w:t>Managing all 38 volunteers is another challenge as it was encountered that a few of the volunteers went ahead and started their projects early even after they were advised to wait until the right time and right documentations were created.</w:t>
      </w:r>
      <w:r w:rsidR="00DF1F98">
        <w:rPr>
          <w:sz w:val="24"/>
          <w:szCs w:val="24"/>
        </w:rPr>
        <w:t xml:space="preserve"> After hiring the sociologist and discussing the possible reports needed for the project, it was decided to implement one main project within the facilities of the Kuwait Red Crescent Society to encourage the students from the schools visited. The program will involve these students to participate in volunteering programs and help out in community services projects already being implemented by the KRCS. In doing so, Youth leaders will be able to implement what they learned in the workshops and practice the skills learnt to foster resiliency within the students who have enrolled in the KRCS program. After implementing the program the sociologist will base her research on the results and how it has reduced violence against students or how it would be improved to reach that outcome.</w:t>
      </w:r>
    </w:p>
    <w:p w:rsidR="00C65DFC" w:rsidRDefault="00670398" w:rsidP="00670398">
      <w:pPr>
        <w:pStyle w:val="NoSpacing"/>
        <w:jc w:val="both"/>
        <w:rPr>
          <w:sz w:val="24"/>
          <w:szCs w:val="24"/>
        </w:rPr>
      </w:pPr>
      <w:r>
        <w:rPr>
          <w:sz w:val="24"/>
          <w:szCs w:val="24"/>
        </w:rPr>
        <w:tab/>
      </w:r>
    </w:p>
    <w:p w:rsidR="00AE6221" w:rsidRDefault="00AE6221" w:rsidP="00670398">
      <w:pPr>
        <w:pStyle w:val="NoSpacing"/>
        <w:jc w:val="both"/>
        <w:rPr>
          <w:sz w:val="24"/>
          <w:szCs w:val="24"/>
        </w:rPr>
      </w:pPr>
    </w:p>
    <w:p w:rsidR="00AE6221" w:rsidRDefault="00AE6221" w:rsidP="00AE6221">
      <w:pPr>
        <w:pStyle w:val="NoSpacing"/>
        <w:ind w:left="720"/>
        <w:jc w:val="both"/>
        <w:rPr>
          <w:sz w:val="24"/>
          <w:szCs w:val="24"/>
        </w:rPr>
      </w:pPr>
      <w:r>
        <w:rPr>
          <w:sz w:val="24"/>
          <w:szCs w:val="24"/>
        </w:rPr>
        <w:t>Beneficiary and donor expectations and aims of the project were not all met. It was realized at a later stage that the current AWP will not fulfill the expectations of all parties. This later led to the postponement of the 3</w:t>
      </w:r>
      <w:r w:rsidRPr="00AE6221">
        <w:rPr>
          <w:sz w:val="24"/>
          <w:szCs w:val="24"/>
          <w:vertAlign w:val="superscript"/>
        </w:rPr>
        <w:t>rd</w:t>
      </w:r>
      <w:r>
        <w:rPr>
          <w:sz w:val="24"/>
          <w:szCs w:val="24"/>
        </w:rPr>
        <w:t xml:space="preserve"> and 4</w:t>
      </w:r>
      <w:r w:rsidRPr="00AE6221">
        <w:rPr>
          <w:sz w:val="24"/>
          <w:szCs w:val="24"/>
          <w:vertAlign w:val="superscript"/>
        </w:rPr>
        <w:t>th</w:t>
      </w:r>
      <w:r>
        <w:rPr>
          <w:sz w:val="24"/>
          <w:szCs w:val="24"/>
        </w:rPr>
        <w:t xml:space="preserve"> workshops to train the volunteers. Another outcome of this led to a halt on various activities in order to revise the AWP and modify it to capture all viable expectations with measurable results. A project evaluator will be hired in order to study and evaluate the current work plan and also draft up a new one for 2014.</w:t>
      </w:r>
    </w:p>
    <w:p w:rsidR="00670398" w:rsidRDefault="00670398" w:rsidP="00670398">
      <w:pPr>
        <w:pStyle w:val="NoSpacing"/>
        <w:jc w:val="both"/>
        <w:rPr>
          <w:sz w:val="24"/>
          <w:szCs w:val="24"/>
        </w:rPr>
      </w:pPr>
    </w:p>
    <w:p w:rsidR="00670398" w:rsidRDefault="00670398" w:rsidP="00670398">
      <w:pPr>
        <w:pStyle w:val="NoSpacing"/>
        <w:jc w:val="both"/>
        <w:rPr>
          <w:sz w:val="24"/>
          <w:szCs w:val="24"/>
        </w:rPr>
      </w:pPr>
    </w:p>
    <w:p w:rsidR="00C65DFC" w:rsidRDefault="00C65DFC" w:rsidP="00C65DFC">
      <w:pPr>
        <w:pStyle w:val="NoSpacing"/>
        <w:ind w:left="720"/>
        <w:jc w:val="both"/>
        <w:rPr>
          <w:sz w:val="24"/>
          <w:szCs w:val="24"/>
        </w:rPr>
      </w:pPr>
    </w:p>
    <w:p w:rsidR="00C65DFC" w:rsidRDefault="00C65DFC" w:rsidP="00C65DFC">
      <w:pPr>
        <w:pStyle w:val="NoSpacing"/>
        <w:ind w:left="720"/>
        <w:jc w:val="both"/>
        <w:rPr>
          <w:sz w:val="24"/>
          <w:szCs w:val="24"/>
        </w:rPr>
      </w:pPr>
    </w:p>
    <w:p w:rsidR="00AE6221" w:rsidRDefault="00AE6221" w:rsidP="00C65DFC">
      <w:pPr>
        <w:pStyle w:val="NoSpacing"/>
        <w:ind w:left="720"/>
        <w:jc w:val="both"/>
        <w:rPr>
          <w:sz w:val="24"/>
          <w:szCs w:val="24"/>
        </w:rPr>
      </w:pPr>
    </w:p>
    <w:p w:rsidR="00AE6221" w:rsidRDefault="00AE6221" w:rsidP="00C65DFC">
      <w:pPr>
        <w:pStyle w:val="NoSpacing"/>
        <w:ind w:left="720"/>
        <w:jc w:val="both"/>
        <w:rPr>
          <w:sz w:val="24"/>
          <w:szCs w:val="24"/>
        </w:rPr>
      </w:pPr>
    </w:p>
    <w:p w:rsidR="00C65DFC" w:rsidRPr="00C65DFC" w:rsidRDefault="00C65DFC" w:rsidP="00C65DFC">
      <w:pPr>
        <w:pStyle w:val="NoSpacing"/>
        <w:numPr>
          <w:ilvl w:val="0"/>
          <w:numId w:val="2"/>
        </w:numPr>
        <w:jc w:val="both"/>
        <w:rPr>
          <w:sz w:val="24"/>
          <w:szCs w:val="24"/>
        </w:rPr>
      </w:pPr>
      <w:r w:rsidRPr="00C65DFC">
        <w:rPr>
          <w:b/>
          <w:sz w:val="24"/>
          <w:szCs w:val="24"/>
          <w:lang w:val="en-GB"/>
        </w:rPr>
        <w:t>PARTNERSHIPS AND S</w:t>
      </w:r>
      <w:r>
        <w:rPr>
          <w:b/>
          <w:sz w:val="24"/>
          <w:szCs w:val="24"/>
          <w:lang w:val="en-GB"/>
        </w:rPr>
        <w:t>USTAINABILITY</w:t>
      </w:r>
    </w:p>
    <w:p w:rsidR="00C65DFC" w:rsidRDefault="00C65DFC" w:rsidP="00C65DFC">
      <w:pPr>
        <w:pStyle w:val="NoSpacing"/>
        <w:jc w:val="both"/>
        <w:rPr>
          <w:b/>
          <w:sz w:val="24"/>
          <w:szCs w:val="24"/>
          <w:lang w:val="en-GB"/>
        </w:rPr>
      </w:pPr>
    </w:p>
    <w:p w:rsidR="003B67BA" w:rsidRDefault="00C65DFC" w:rsidP="00E03C53">
      <w:pPr>
        <w:pStyle w:val="NoSpacing"/>
        <w:ind w:left="720"/>
        <w:jc w:val="both"/>
        <w:rPr>
          <w:bCs/>
          <w:sz w:val="24"/>
          <w:szCs w:val="24"/>
          <w:lang w:val="en-GB"/>
        </w:rPr>
      </w:pPr>
      <w:r>
        <w:rPr>
          <w:bCs/>
          <w:sz w:val="24"/>
          <w:szCs w:val="24"/>
          <w:lang w:val="en-GB"/>
        </w:rPr>
        <w:t>The project is a partnership of three entities, UNDP, KRCS and KNPC. The KNPC has signed a cost sharing agreement with the UNDP in order to</w:t>
      </w:r>
      <w:r w:rsidR="00620CFF">
        <w:rPr>
          <w:bCs/>
          <w:sz w:val="24"/>
          <w:szCs w:val="24"/>
          <w:lang w:val="en-GB"/>
        </w:rPr>
        <w:t xml:space="preserve"> provide the necessary funds and</w:t>
      </w:r>
      <w:r>
        <w:rPr>
          <w:bCs/>
          <w:sz w:val="24"/>
          <w:szCs w:val="24"/>
          <w:lang w:val="en-GB"/>
        </w:rPr>
        <w:t xml:space="preserve"> handle th</w:t>
      </w:r>
      <w:r w:rsidR="00620CFF">
        <w:rPr>
          <w:bCs/>
          <w:sz w:val="24"/>
          <w:szCs w:val="24"/>
          <w:lang w:val="en-GB"/>
        </w:rPr>
        <w:t>e media campaign of the project. UNDP does the overall management and provides the necessary technical expertise</w:t>
      </w:r>
      <w:r>
        <w:rPr>
          <w:bCs/>
          <w:sz w:val="24"/>
          <w:szCs w:val="24"/>
          <w:lang w:val="en-GB"/>
        </w:rPr>
        <w:t>.</w:t>
      </w:r>
    </w:p>
    <w:p w:rsidR="00E03C53" w:rsidRDefault="00E03C53" w:rsidP="00E03C53">
      <w:pPr>
        <w:pStyle w:val="NoSpacing"/>
        <w:ind w:left="720"/>
        <w:jc w:val="both"/>
        <w:rPr>
          <w:bCs/>
          <w:sz w:val="24"/>
          <w:szCs w:val="24"/>
          <w:lang w:val="en-GB"/>
        </w:rPr>
      </w:pPr>
    </w:p>
    <w:p w:rsidR="00E03C53" w:rsidRDefault="00E03C53" w:rsidP="00E03C53">
      <w:pPr>
        <w:pStyle w:val="NoSpacing"/>
        <w:ind w:left="720"/>
        <w:jc w:val="both"/>
        <w:rPr>
          <w:bCs/>
          <w:sz w:val="24"/>
          <w:szCs w:val="24"/>
          <w:lang w:val="en-GB"/>
        </w:rPr>
      </w:pPr>
    </w:p>
    <w:p w:rsidR="0043645F" w:rsidRDefault="0043645F" w:rsidP="00E03C53">
      <w:pPr>
        <w:pStyle w:val="NoSpacing"/>
        <w:ind w:left="720"/>
        <w:jc w:val="both"/>
        <w:rPr>
          <w:bCs/>
          <w:sz w:val="24"/>
          <w:szCs w:val="24"/>
          <w:lang w:val="en-GB"/>
        </w:rPr>
      </w:pPr>
    </w:p>
    <w:p w:rsidR="0043645F" w:rsidRDefault="0043645F" w:rsidP="00E03C53">
      <w:pPr>
        <w:pStyle w:val="NoSpacing"/>
        <w:ind w:left="720"/>
        <w:jc w:val="both"/>
        <w:rPr>
          <w:bCs/>
          <w:sz w:val="24"/>
          <w:szCs w:val="24"/>
          <w:lang w:val="en-GB"/>
        </w:rPr>
      </w:pPr>
    </w:p>
    <w:p w:rsidR="0043645F" w:rsidRDefault="0043645F" w:rsidP="00E03C53">
      <w:pPr>
        <w:pStyle w:val="NoSpacing"/>
        <w:ind w:left="720"/>
        <w:jc w:val="both"/>
        <w:rPr>
          <w:bCs/>
          <w:sz w:val="24"/>
          <w:szCs w:val="24"/>
          <w:lang w:val="en-GB"/>
        </w:rPr>
      </w:pPr>
    </w:p>
    <w:p w:rsidR="0043645F" w:rsidRDefault="0043645F" w:rsidP="00E03C53">
      <w:pPr>
        <w:pStyle w:val="NoSpacing"/>
        <w:ind w:left="720"/>
        <w:jc w:val="both"/>
        <w:rPr>
          <w:bCs/>
          <w:sz w:val="24"/>
          <w:szCs w:val="24"/>
          <w:lang w:val="en-GB"/>
        </w:rPr>
      </w:pPr>
    </w:p>
    <w:p w:rsidR="0043645F" w:rsidRDefault="0043645F" w:rsidP="00E03C53">
      <w:pPr>
        <w:pStyle w:val="NoSpacing"/>
        <w:ind w:left="720"/>
        <w:jc w:val="both"/>
        <w:rPr>
          <w:bCs/>
          <w:sz w:val="24"/>
          <w:szCs w:val="24"/>
          <w:lang w:val="en-GB"/>
        </w:rPr>
      </w:pPr>
    </w:p>
    <w:p w:rsidR="0043645F" w:rsidRDefault="0043645F" w:rsidP="00E03C53">
      <w:pPr>
        <w:pStyle w:val="NoSpacing"/>
        <w:ind w:left="720"/>
        <w:jc w:val="both"/>
        <w:rPr>
          <w:bCs/>
          <w:sz w:val="24"/>
          <w:szCs w:val="24"/>
          <w:lang w:val="en-GB"/>
        </w:rPr>
      </w:pPr>
    </w:p>
    <w:p w:rsidR="00212919" w:rsidRDefault="00212919" w:rsidP="00E03C53">
      <w:pPr>
        <w:pStyle w:val="NoSpacing"/>
        <w:ind w:left="720"/>
        <w:jc w:val="both"/>
        <w:rPr>
          <w:bCs/>
          <w:sz w:val="24"/>
          <w:szCs w:val="24"/>
          <w:lang w:val="en-GB"/>
        </w:rPr>
      </w:pPr>
    </w:p>
    <w:p w:rsidR="00212919" w:rsidRDefault="00212919" w:rsidP="00E03C53">
      <w:pPr>
        <w:pStyle w:val="NoSpacing"/>
        <w:ind w:left="720"/>
        <w:jc w:val="both"/>
        <w:rPr>
          <w:bCs/>
          <w:sz w:val="24"/>
          <w:szCs w:val="24"/>
          <w:lang w:val="en-GB"/>
        </w:rPr>
      </w:pPr>
    </w:p>
    <w:p w:rsidR="00212919" w:rsidRDefault="00212919" w:rsidP="00E03C53">
      <w:pPr>
        <w:pStyle w:val="NoSpacing"/>
        <w:ind w:left="720"/>
        <w:jc w:val="both"/>
        <w:rPr>
          <w:bCs/>
          <w:sz w:val="24"/>
          <w:szCs w:val="24"/>
          <w:lang w:val="en-GB"/>
        </w:rPr>
      </w:pPr>
    </w:p>
    <w:p w:rsidR="00212919" w:rsidRDefault="00212919" w:rsidP="00E03C53">
      <w:pPr>
        <w:pStyle w:val="NoSpacing"/>
        <w:ind w:left="720"/>
        <w:jc w:val="both"/>
        <w:rPr>
          <w:bCs/>
          <w:sz w:val="24"/>
          <w:szCs w:val="24"/>
          <w:lang w:val="en-GB"/>
        </w:rPr>
      </w:pPr>
    </w:p>
    <w:p w:rsidR="00212919" w:rsidRDefault="00212919" w:rsidP="00E03C53">
      <w:pPr>
        <w:pStyle w:val="NoSpacing"/>
        <w:ind w:left="720"/>
        <w:jc w:val="both"/>
        <w:rPr>
          <w:bCs/>
          <w:sz w:val="24"/>
          <w:szCs w:val="24"/>
          <w:lang w:val="en-GB"/>
        </w:rPr>
      </w:pPr>
    </w:p>
    <w:p w:rsidR="00212919" w:rsidRDefault="00212919" w:rsidP="00E03C53">
      <w:pPr>
        <w:pStyle w:val="NoSpacing"/>
        <w:ind w:left="720"/>
        <w:jc w:val="both"/>
        <w:rPr>
          <w:bCs/>
          <w:sz w:val="24"/>
          <w:szCs w:val="24"/>
          <w:lang w:val="en-GB"/>
        </w:rPr>
      </w:pPr>
    </w:p>
    <w:p w:rsidR="00212919" w:rsidRDefault="00212919" w:rsidP="00E03C53">
      <w:pPr>
        <w:pStyle w:val="NoSpacing"/>
        <w:ind w:left="720"/>
        <w:jc w:val="both"/>
        <w:rPr>
          <w:bCs/>
          <w:sz w:val="24"/>
          <w:szCs w:val="24"/>
          <w:lang w:val="en-GB"/>
        </w:rPr>
      </w:pPr>
    </w:p>
    <w:p w:rsidR="00212919" w:rsidRDefault="00212919" w:rsidP="00E03C53">
      <w:pPr>
        <w:pStyle w:val="NoSpacing"/>
        <w:ind w:left="720"/>
        <w:jc w:val="both"/>
        <w:rPr>
          <w:bCs/>
          <w:sz w:val="24"/>
          <w:szCs w:val="24"/>
          <w:lang w:val="en-GB"/>
        </w:rPr>
      </w:pPr>
    </w:p>
    <w:p w:rsidR="00212919" w:rsidRDefault="00212919" w:rsidP="00E03C53">
      <w:pPr>
        <w:pStyle w:val="NoSpacing"/>
        <w:ind w:left="720"/>
        <w:jc w:val="both"/>
        <w:rPr>
          <w:bCs/>
          <w:sz w:val="24"/>
          <w:szCs w:val="24"/>
          <w:lang w:val="en-GB"/>
        </w:rPr>
      </w:pPr>
    </w:p>
    <w:p w:rsidR="00212919" w:rsidRDefault="00212919" w:rsidP="00E03C53">
      <w:pPr>
        <w:pStyle w:val="NoSpacing"/>
        <w:ind w:left="720"/>
        <w:jc w:val="both"/>
        <w:rPr>
          <w:bCs/>
          <w:sz w:val="24"/>
          <w:szCs w:val="24"/>
          <w:lang w:val="en-GB"/>
        </w:rPr>
      </w:pPr>
    </w:p>
    <w:p w:rsidR="00212919" w:rsidRDefault="00212919" w:rsidP="00E03C53">
      <w:pPr>
        <w:pStyle w:val="NoSpacing"/>
        <w:ind w:left="720"/>
        <w:jc w:val="both"/>
        <w:rPr>
          <w:bCs/>
          <w:sz w:val="24"/>
          <w:szCs w:val="24"/>
          <w:lang w:val="en-GB"/>
        </w:rPr>
      </w:pPr>
    </w:p>
    <w:p w:rsidR="00212919" w:rsidRDefault="00212919" w:rsidP="00E03C53">
      <w:pPr>
        <w:pStyle w:val="NoSpacing"/>
        <w:ind w:left="720"/>
        <w:jc w:val="both"/>
        <w:rPr>
          <w:bCs/>
          <w:sz w:val="24"/>
          <w:szCs w:val="24"/>
          <w:lang w:val="en-GB"/>
        </w:rPr>
      </w:pPr>
    </w:p>
    <w:p w:rsidR="00212919" w:rsidRDefault="00212919" w:rsidP="00E03C53">
      <w:pPr>
        <w:pStyle w:val="NoSpacing"/>
        <w:ind w:left="720"/>
        <w:jc w:val="both"/>
        <w:rPr>
          <w:bCs/>
          <w:sz w:val="24"/>
          <w:szCs w:val="24"/>
          <w:lang w:val="en-GB"/>
        </w:rPr>
      </w:pPr>
    </w:p>
    <w:p w:rsidR="00212919" w:rsidRDefault="00212919" w:rsidP="00E03C53">
      <w:pPr>
        <w:pStyle w:val="NoSpacing"/>
        <w:ind w:left="720"/>
        <w:jc w:val="both"/>
        <w:rPr>
          <w:bCs/>
          <w:sz w:val="24"/>
          <w:szCs w:val="24"/>
          <w:lang w:val="en-GB"/>
        </w:rPr>
      </w:pPr>
    </w:p>
    <w:p w:rsidR="00212919" w:rsidRDefault="00212919" w:rsidP="00E03C53">
      <w:pPr>
        <w:pStyle w:val="NoSpacing"/>
        <w:ind w:left="720"/>
        <w:jc w:val="both"/>
        <w:rPr>
          <w:bCs/>
          <w:sz w:val="24"/>
          <w:szCs w:val="24"/>
          <w:lang w:val="en-GB"/>
        </w:rPr>
      </w:pPr>
    </w:p>
    <w:p w:rsidR="00212919" w:rsidRDefault="00212919" w:rsidP="00E03C53">
      <w:pPr>
        <w:pStyle w:val="NoSpacing"/>
        <w:ind w:left="720"/>
        <w:jc w:val="both"/>
        <w:rPr>
          <w:bCs/>
          <w:sz w:val="24"/>
          <w:szCs w:val="24"/>
          <w:lang w:val="en-GB"/>
        </w:rPr>
      </w:pPr>
    </w:p>
    <w:p w:rsidR="00212919" w:rsidRDefault="00212919" w:rsidP="00E03C53">
      <w:pPr>
        <w:pStyle w:val="NoSpacing"/>
        <w:ind w:left="720"/>
        <w:jc w:val="both"/>
        <w:rPr>
          <w:bCs/>
          <w:sz w:val="24"/>
          <w:szCs w:val="24"/>
          <w:lang w:val="en-GB"/>
        </w:rPr>
      </w:pPr>
    </w:p>
    <w:p w:rsidR="00212919" w:rsidRDefault="00212919" w:rsidP="00E03C53">
      <w:pPr>
        <w:pStyle w:val="NoSpacing"/>
        <w:ind w:left="720"/>
        <w:jc w:val="both"/>
        <w:rPr>
          <w:bCs/>
          <w:sz w:val="24"/>
          <w:szCs w:val="24"/>
          <w:lang w:val="en-GB"/>
        </w:rPr>
      </w:pPr>
    </w:p>
    <w:p w:rsidR="00212919" w:rsidRDefault="00212919" w:rsidP="00E03C53">
      <w:pPr>
        <w:pStyle w:val="NoSpacing"/>
        <w:ind w:left="720"/>
        <w:jc w:val="both"/>
        <w:rPr>
          <w:bCs/>
          <w:sz w:val="24"/>
          <w:szCs w:val="24"/>
          <w:lang w:val="en-GB"/>
        </w:rPr>
      </w:pPr>
    </w:p>
    <w:p w:rsidR="00212919" w:rsidRDefault="00212919" w:rsidP="00E03C53">
      <w:pPr>
        <w:pStyle w:val="NoSpacing"/>
        <w:ind w:left="720"/>
        <w:jc w:val="both"/>
        <w:rPr>
          <w:bCs/>
          <w:sz w:val="24"/>
          <w:szCs w:val="24"/>
          <w:lang w:val="en-GB"/>
        </w:rPr>
      </w:pPr>
    </w:p>
    <w:p w:rsidR="00212919" w:rsidRDefault="00212919" w:rsidP="00E03C53">
      <w:pPr>
        <w:pStyle w:val="NoSpacing"/>
        <w:ind w:left="720"/>
        <w:jc w:val="both"/>
        <w:rPr>
          <w:bCs/>
          <w:sz w:val="24"/>
          <w:szCs w:val="24"/>
          <w:lang w:val="en-GB"/>
        </w:rPr>
      </w:pPr>
    </w:p>
    <w:p w:rsidR="00212919" w:rsidRDefault="00212919" w:rsidP="00E03C53">
      <w:pPr>
        <w:pStyle w:val="NoSpacing"/>
        <w:ind w:left="720"/>
        <w:jc w:val="both"/>
        <w:rPr>
          <w:bCs/>
          <w:sz w:val="24"/>
          <w:szCs w:val="24"/>
          <w:lang w:val="en-GB"/>
        </w:rPr>
      </w:pPr>
    </w:p>
    <w:p w:rsidR="00212919" w:rsidRDefault="00212919" w:rsidP="00E03C53">
      <w:pPr>
        <w:pStyle w:val="NoSpacing"/>
        <w:ind w:left="720"/>
        <w:jc w:val="both"/>
        <w:rPr>
          <w:bCs/>
          <w:sz w:val="24"/>
          <w:szCs w:val="24"/>
          <w:lang w:val="en-GB"/>
        </w:rPr>
      </w:pPr>
    </w:p>
    <w:p w:rsidR="00212919" w:rsidRDefault="00212919" w:rsidP="00E03C53">
      <w:pPr>
        <w:pStyle w:val="NoSpacing"/>
        <w:ind w:left="720"/>
        <w:jc w:val="both"/>
        <w:rPr>
          <w:bCs/>
          <w:sz w:val="24"/>
          <w:szCs w:val="24"/>
          <w:lang w:val="en-GB"/>
        </w:rPr>
      </w:pPr>
    </w:p>
    <w:p w:rsidR="00212919" w:rsidRDefault="00212919" w:rsidP="00E03C53">
      <w:pPr>
        <w:pStyle w:val="NoSpacing"/>
        <w:ind w:left="720"/>
        <w:jc w:val="both"/>
        <w:rPr>
          <w:bCs/>
          <w:sz w:val="24"/>
          <w:szCs w:val="24"/>
          <w:lang w:val="en-GB"/>
        </w:rPr>
      </w:pPr>
    </w:p>
    <w:p w:rsidR="00212919" w:rsidRDefault="00212919" w:rsidP="00E03C53">
      <w:pPr>
        <w:pStyle w:val="NoSpacing"/>
        <w:ind w:left="720"/>
        <w:jc w:val="both"/>
        <w:rPr>
          <w:bCs/>
          <w:sz w:val="24"/>
          <w:szCs w:val="24"/>
          <w:lang w:val="en-GB"/>
        </w:rPr>
      </w:pPr>
    </w:p>
    <w:p w:rsidR="00212919" w:rsidRDefault="00212919" w:rsidP="00E03C53">
      <w:pPr>
        <w:pStyle w:val="NoSpacing"/>
        <w:ind w:left="720"/>
        <w:jc w:val="both"/>
        <w:rPr>
          <w:bCs/>
          <w:sz w:val="24"/>
          <w:szCs w:val="24"/>
          <w:lang w:val="en-GB"/>
        </w:rPr>
      </w:pPr>
    </w:p>
    <w:p w:rsidR="00212919" w:rsidRDefault="00212919" w:rsidP="00E03C53">
      <w:pPr>
        <w:pStyle w:val="NoSpacing"/>
        <w:ind w:left="720"/>
        <w:jc w:val="both"/>
        <w:rPr>
          <w:bCs/>
          <w:sz w:val="24"/>
          <w:szCs w:val="24"/>
          <w:lang w:val="en-GB"/>
        </w:rPr>
      </w:pPr>
    </w:p>
    <w:p w:rsidR="004C5B82" w:rsidRPr="00C65DFC" w:rsidRDefault="004C5B82" w:rsidP="00877C36">
      <w:pPr>
        <w:pStyle w:val="NoSpacing"/>
        <w:numPr>
          <w:ilvl w:val="0"/>
          <w:numId w:val="2"/>
        </w:numPr>
        <w:jc w:val="both"/>
      </w:pPr>
      <w:r w:rsidRPr="00C65DFC">
        <w:rPr>
          <w:b/>
          <w:sz w:val="24"/>
          <w:szCs w:val="24"/>
          <w:lang w:val="en-GB"/>
        </w:rPr>
        <w:lastRenderedPageBreak/>
        <w:t>FINANCIAL SUMMARY</w:t>
      </w:r>
    </w:p>
    <w:p w:rsidR="007730F5" w:rsidRPr="00877C36" w:rsidRDefault="007730F5" w:rsidP="00C65DFC">
      <w:pPr>
        <w:pStyle w:val="NoSpacing"/>
        <w:jc w:val="both"/>
        <w:rPr>
          <w:b/>
          <w:sz w:val="24"/>
          <w:szCs w:val="24"/>
          <w:lang w:val="en-GB"/>
        </w:rPr>
      </w:pPr>
    </w:p>
    <w:p w:rsidR="00877C36" w:rsidRPr="00877C36" w:rsidRDefault="00877C36" w:rsidP="00877C36">
      <w:pPr>
        <w:pStyle w:val="NoSpacing"/>
        <w:rPr>
          <w:b/>
          <w:sz w:val="24"/>
          <w:szCs w:val="24"/>
          <w:lang w:val="en-GB"/>
        </w:rPr>
      </w:pPr>
      <w:r w:rsidRPr="00877C36">
        <w:rPr>
          <w:b/>
          <w:sz w:val="24"/>
          <w:szCs w:val="24"/>
          <w:lang w:val="en-GB"/>
        </w:rPr>
        <w:t>Description</w:t>
      </w:r>
      <w:r>
        <w:rPr>
          <w:b/>
          <w:sz w:val="24"/>
          <w:szCs w:val="24"/>
          <w:lang w:val="en-GB"/>
        </w:rPr>
        <w:tab/>
      </w:r>
      <w:r>
        <w:rPr>
          <w:b/>
          <w:sz w:val="24"/>
          <w:szCs w:val="24"/>
          <w:lang w:val="en-GB"/>
        </w:rPr>
        <w:tab/>
      </w:r>
      <w:r>
        <w:rPr>
          <w:b/>
          <w:sz w:val="24"/>
          <w:szCs w:val="24"/>
          <w:lang w:val="en-GB"/>
        </w:rPr>
        <w:tab/>
      </w:r>
      <w:r>
        <w:rPr>
          <w:b/>
          <w:sz w:val="24"/>
          <w:szCs w:val="24"/>
          <w:lang w:val="en-GB"/>
        </w:rPr>
        <w:tab/>
      </w:r>
      <w:r>
        <w:rPr>
          <w:b/>
          <w:sz w:val="24"/>
          <w:szCs w:val="24"/>
          <w:lang w:val="en-GB"/>
        </w:rPr>
        <w:tab/>
      </w:r>
      <w:r>
        <w:rPr>
          <w:b/>
          <w:sz w:val="24"/>
          <w:szCs w:val="24"/>
          <w:lang w:val="en-GB"/>
        </w:rPr>
        <w:tab/>
      </w:r>
      <w:r>
        <w:rPr>
          <w:b/>
          <w:sz w:val="24"/>
          <w:szCs w:val="24"/>
          <w:lang w:val="en-GB"/>
        </w:rPr>
        <w:tab/>
      </w:r>
      <w:r>
        <w:rPr>
          <w:b/>
          <w:sz w:val="24"/>
          <w:szCs w:val="24"/>
          <w:lang w:val="en-GB"/>
        </w:rPr>
        <w:tab/>
      </w:r>
      <w:r w:rsidRPr="00877C36">
        <w:rPr>
          <w:b/>
          <w:sz w:val="24"/>
          <w:szCs w:val="24"/>
          <w:lang w:val="en-GB"/>
        </w:rPr>
        <w:t>Amount in $</w:t>
      </w:r>
    </w:p>
    <w:p w:rsidR="00677FC7" w:rsidRPr="00877C36" w:rsidRDefault="00877C36" w:rsidP="00877C36">
      <w:pPr>
        <w:pStyle w:val="NoSpacing"/>
        <w:rPr>
          <w:bCs/>
          <w:sz w:val="24"/>
          <w:szCs w:val="24"/>
          <w:lang w:val="en-GB"/>
        </w:rPr>
      </w:pPr>
      <w:r w:rsidRPr="00877C36">
        <w:rPr>
          <w:bCs/>
          <w:sz w:val="24"/>
          <w:szCs w:val="24"/>
          <w:lang w:val="en-GB"/>
        </w:rPr>
        <w:t>International Consultant</w:t>
      </w:r>
      <w:r w:rsidRPr="00877C36">
        <w:rPr>
          <w:bCs/>
          <w:sz w:val="24"/>
          <w:szCs w:val="24"/>
          <w:lang w:val="en-GB"/>
        </w:rPr>
        <w:tab/>
      </w:r>
      <w:r w:rsidRPr="00877C36">
        <w:rPr>
          <w:bCs/>
          <w:sz w:val="24"/>
          <w:szCs w:val="24"/>
          <w:lang w:val="en-GB"/>
        </w:rPr>
        <w:tab/>
      </w:r>
      <w:r w:rsidRPr="00877C36">
        <w:rPr>
          <w:bCs/>
          <w:sz w:val="24"/>
          <w:szCs w:val="24"/>
          <w:lang w:val="en-GB"/>
        </w:rPr>
        <w:tab/>
      </w:r>
      <w:r w:rsidRPr="00877C36">
        <w:rPr>
          <w:bCs/>
          <w:sz w:val="24"/>
          <w:szCs w:val="24"/>
          <w:lang w:val="en-GB"/>
        </w:rPr>
        <w:tab/>
      </w:r>
      <w:r w:rsidRPr="00877C36">
        <w:rPr>
          <w:bCs/>
          <w:sz w:val="24"/>
          <w:szCs w:val="24"/>
          <w:lang w:val="en-GB"/>
        </w:rPr>
        <w:tab/>
      </w:r>
      <w:r w:rsidRPr="00877C36">
        <w:rPr>
          <w:bCs/>
          <w:sz w:val="24"/>
          <w:szCs w:val="24"/>
          <w:lang w:val="en-GB"/>
        </w:rPr>
        <w:tab/>
        <w:t>6,750</w:t>
      </w:r>
    </w:p>
    <w:p w:rsidR="00877C36" w:rsidRPr="00877C36" w:rsidRDefault="00877C36" w:rsidP="00877C36">
      <w:pPr>
        <w:pStyle w:val="NoSpacing"/>
        <w:rPr>
          <w:bCs/>
          <w:sz w:val="24"/>
          <w:szCs w:val="24"/>
          <w:lang w:val="en-GB"/>
        </w:rPr>
      </w:pPr>
      <w:r w:rsidRPr="00877C36">
        <w:rPr>
          <w:bCs/>
          <w:sz w:val="24"/>
          <w:szCs w:val="24"/>
          <w:lang w:val="en-GB"/>
        </w:rPr>
        <w:t>Service Contract</w:t>
      </w:r>
      <w:r w:rsidRPr="00877C36">
        <w:rPr>
          <w:bCs/>
          <w:sz w:val="24"/>
          <w:szCs w:val="24"/>
          <w:lang w:val="en-GB"/>
        </w:rPr>
        <w:tab/>
      </w:r>
      <w:r w:rsidRPr="00877C36">
        <w:rPr>
          <w:bCs/>
          <w:sz w:val="24"/>
          <w:szCs w:val="24"/>
          <w:lang w:val="en-GB"/>
        </w:rPr>
        <w:tab/>
      </w:r>
      <w:r w:rsidRPr="00877C36">
        <w:rPr>
          <w:bCs/>
          <w:sz w:val="24"/>
          <w:szCs w:val="24"/>
          <w:lang w:val="en-GB"/>
        </w:rPr>
        <w:tab/>
      </w:r>
      <w:r w:rsidRPr="00877C36">
        <w:rPr>
          <w:bCs/>
          <w:sz w:val="24"/>
          <w:szCs w:val="24"/>
          <w:lang w:val="en-GB"/>
        </w:rPr>
        <w:tab/>
      </w:r>
      <w:r w:rsidRPr="00877C36">
        <w:rPr>
          <w:bCs/>
          <w:sz w:val="24"/>
          <w:szCs w:val="24"/>
          <w:lang w:val="en-GB"/>
        </w:rPr>
        <w:tab/>
      </w:r>
      <w:r w:rsidRPr="00877C36">
        <w:rPr>
          <w:bCs/>
          <w:sz w:val="24"/>
          <w:szCs w:val="24"/>
          <w:lang w:val="en-GB"/>
        </w:rPr>
        <w:tab/>
      </w:r>
      <w:r w:rsidRPr="00877C36">
        <w:rPr>
          <w:bCs/>
          <w:sz w:val="24"/>
          <w:szCs w:val="24"/>
          <w:lang w:val="en-GB"/>
        </w:rPr>
        <w:tab/>
        <w:t>11,004.48</w:t>
      </w:r>
    </w:p>
    <w:p w:rsidR="00877C36" w:rsidRPr="00877C36" w:rsidRDefault="00877C36" w:rsidP="00877C36">
      <w:pPr>
        <w:pStyle w:val="NoSpacing"/>
        <w:rPr>
          <w:bCs/>
          <w:sz w:val="24"/>
          <w:szCs w:val="24"/>
          <w:lang w:val="en-GB"/>
        </w:rPr>
      </w:pPr>
      <w:r w:rsidRPr="00877C36">
        <w:rPr>
          <w:bCs/>
          <w:sz w:val="24"/>
          <w:szCs w:val="24"/>
          <w:lang w:val="en-GB"/>
        </w:rPr>
        <w:t>Local Consultant</w:t>
      </w:r>
      <w:r w:rsidRPr="00877C36">
        <w:rPr>
          <w:bCs/>
          <w:sz w:val="24"/>
          <w:szCs w:val="24"/>
          <w:lang w:val="en-GB"/>
        </w:rPr>
        <w:tab/>
      </w:r>
      <w:r w:rsidRPr="00877C36">
        <w:rPr>
          <w:bCs/>
          <w:sz w:val="24"/>
          <w:szCs w:val="24"/>
          <w:lang w:val="en-GB"/>
        </w:rPr>
        <w:tab/>
      </w:r>
      <w:r w:rsidRPr="00877C36">
        <w:rPr>
          <w:bCs/>
          <w:sz w:val="24"/>
          <w:szCs w:val="24"/>
          <w:lang w:val="en-GB"/>
        </w:rPr>
        <w:tab/>
      </w:r>
      <w:r w:rsidRPr="00877C36">
        <w:rPr>
          <w:bCs/>
          <w:sz w:val="24"/>
          <w:szCs w:val="24"/>
          <w:lang w:val="en-GB"/>
        </w:rPr>
        <w:tab/>
      </w:r>
      <w:r w:rsidRPr="00877C36">
        <w:rPr>
          <w:bCs/>
          <w:sz w:val="24"/>
          <w:szCs w:val="24"/>
          <w:lang w:val="en-GB"/>
        </w:rPr>
        <w:tab/>
      </w:r>
      <w:r w:rsidRPr="00877C36">
        <w:rPr>
          <w:bCs/>
          <w:sz w:val="24"/>
          <w:szCs w:val="24"/>
          <w:lang w:val="en-GB"/>
        </w:rPr>
        <w:tab/>
      </w:r>
      <w:r w:rsidRPr="00877C36">
        <w:rPr>
          <w:bCs/>
          <w:sz w:val="24"/>
          <w:szCs w:val="24"/>
          <w:lang w:val="en-GB"/>
        </w:rPr>
        <w:tab/>
        <w:t>52,867.03</w:t>
      </w:r>
    </w:p>
    <w:p w:rsidR="00877C36" w:rsidRPr="00877C36" w:rsidRDefault="00877C36" w:rsidP="00877C36">
      <w:pPr>
        <w:pStyle w:val="NoSpacing"/>
        <w:rPr>
          <w:bCs/>
          <w:sz w:val="24"/>
          <w:szCs w:val="24"/>
          <w:lang w:val="en-GB"/>
        </w:rPr>
      </w:pPr>
      <w:r w:rsidRPr="00877C36">
        <w:rPr>
          <w:bCs/>
          <w:sz w:val="24"/>
          <w:szCs w:val="24"/>
          <w:lang w:val="en-GB"/>
        </w:rPr>
        <w:t>MAIP Premium SC</w:t>
      </w:r>
      <w:r w:rsidRPr="00877C36">
        <w:rPr>
          <w:bCs/>
          <w:sz w:val="24"/>
          <w:szCs w:val="24"/>
          <w:lang w:val="en-GB"/>
        </w:rPr>
        <w:tab/>
      </w:r>
      <w:r w:rsidRPr="00877C36">
        <w:rPr>
          <w:bCs/>
          <w:sz w:val="24"/>
          <w:szCs w:val="24"/>
          <w:lang w:val="en-GB"/>
        </w:rPr>
        <w:tab/>
      </w:r>
      <w:r w:rsidRPr="00877C36">
        <w:rPr>
          <w:bCs/>
          <w:sz w:val="24"/>
          <w:szCs w:val="24"/>
          <w:lang w:val="en-GB"/>
        </w:rPr>
        <w:tab/>
      </w:r>
      <w:r w:rsidRPr="00877C36">
        <w:rPr>
          <w:bCs/>
          <w:sz w:val="24"/>
          <w:szCs w:val="24"/>
          <w:lang w:val="en-GB"/>
        </w:rPr>
        <w:tab/>
      </w:r>
      <w:r w:rsidRPr="00877C36">
        <w:rPr>
          <w:bCs/>
          <w:sz w:val="24"/>
          <w:szCs w:val="24"/>
          <w:lang w:val="en-GB"/>
        </w:rPr>
        <w:tab/>
      </w:r>
      <w:r w:rsidRPr="00877C36">
        <w:rPr>
          <w:bCs/>
          <w:sz w:val="24"/>
          <w:szCs w:val="24"/>
          <w:lang w:val="en-GB"/>
        </w:rPr>
        <w:tab/>
      </w:r>
      <w:r w:rsidRPr="00877C36">
        <w:rPr>
          <w:bCs/>
          <w:sz w:val="24"/>
          <w:szCs w:val="24"/>
          <w:lang w:val="en-GB"/>
        </w:rPr>
        <w:tab/>
        <w:t>47.42</w:t>
      </w:r>
    </w:p>
    <w:p w:rsidR="00877C36" w:rsidRPr="00877C36" w:rsidRDefault="00877C36" w:rsidP="00877C36">
      <w:pPr>
        <w:pStyle w:val="NoSpacing"/>
        <w:rPr>
          <w:bCs/>
          <w:sz w:val="24"/>
          <w:szCs w:val="24"/>
          <w:lang w:val="en-GB"/>
        </w:rPr>
      </w:pPr>
      <w:r w:rsidRPr="00877C36">
        <w:rPr>
          <w:bCs/>
          <w:sz w:val="24"/>
          <w:szCs w:val="24"/>
          <w:lang w:val="en-GB"/>
        </w:rPr>
        <w:t>Connectivity Charges</w:t>
      </w:r>
      <w:r w:rsidRPr="00877C36">
        <w:rPr>
          <w:bCs/>
          <w:sz w:val="24"/>
          <w:szCs w:val="24"/>
          <w:lang w:val="en-GB"/>
        </w:rPr>
        <w:tab/>
      </w:r>
      <w:r w:rsidRPr="00877C36">
        <w:rPr>
          <w:bCs/>
          <w:sz w:val="24"/>
          <w:szCs w:val="24"/>
          <w:lang w:val="en-GB"/>
        </w:rPr>
        <w:tab/>
      </w:r>
      <w:r w:rsidRPr="00877C36">
        <w:rPr>
          <w:bCs/>
          <w:sz w:val="24"/>
          <w:szCs w:val="24"/>
          <w:lang w:val="en-GB"/>
        </w:rPr>
        <w:tab/>
      </w:r>
      <w:r w:rsidRPr="00877C36">
        <w:rPr>
          <w:bCs/>
          <w:sz w:val="24"/>
          <w:szCs w:val="24"/>
          <w:lang w:val="en-GB"/>
        </w:rPr>
        <w:tab/>
      </w:r>
      <w:r w:rsidRPr="00877C36">
        <w:rPr>
          <w:bCs/>
          <w:sz w:val="24"/>
          <w:szCs w:val="24"/>
          <w:lang w:val="en-GB"/>
        </w:rPr>
        <w:tab/>
      </w:r>
      <w:r w:rsidRPr="00877C36">
        <w:rPr>
          <w:bCs/>
          <w:sz w:val="24"/>
          <w:szCs w:val="24"/>
          <w:lang w:val="en-GB"/>
        </w:rPr>
        <w:tab/>
      </w:r>
      <w:r w:rsidRPr="00877C36">
        <w:rPr>
          <w:bCs/>
          <w:sz w:val="24"/>
          <w:szCs w:val="24"/>
          <w:lang w:val="en-GB"/>
        </w:rPr>
        <w:tab/>
        <w:t>233.18</w:t>
      </w:r>
    </w:p>
    <w:p w:rsidR="00877C36" w:rsidRPr="00877C36" w:rsidRDefault="00877C36" w:rsidP="00877C36">
      <w:pPr>
        <w:pStyle w:val="NoSpacing"/>
        <w:rPr>
          <w:bCs/>
          <w:sz w:val="24"/>
          <w:szCs w:val="24"/>
          <w:lang w:val="en-GB"/>
        </w:rPr>
      </w:pPr>
      <w:r w:rsidRPr="00877C36">
        <w:rPr>
          <w:bCs/>
          <w:sz w:val="24"/>
          <w:szCs w:val="24"/>
          <w:lang w:val="en-GB"/>
        </w:rPr>
        <w:t>Hospitality Charges</w:t>
      </w:r>
      <w:r w:rsidRPr="00877C36">
        <w:rPr>
          <w:bCs/>
          <w:sz w:val="24"/>
          <w:szCs w:val="24"/>
          <w:lang w:val="en-GB"/>
        </w:rPr>
        <w:tab/>
      </w:r>
      <w:r w:rsidRPr="00877C36">
        <w:rPr>
          <w:bCs/>
          <w:sz w:val="24"/>
          <w:szCs w:val="24"/>
          <w:lang w:val="en-GB"/>
        </w:rPr>
        <w:tab/>
      </w:r>
      <w:r w:rsidRPr="00877C36">
        <w:rPr>
          <w:bCs/>
          <w:sz w:val="24"/>
          <w:szCs w:val="24"/>
          <w:lang w:val="en-GB"/>
        </w:rPr>
        <w:tab/>
      </w:r>
      <w:r w:rsidRPr="00877C36">
        <w:rPr>
          <w:bCs/>
          <w:sz w:val="24"/>
          <w:szCs w:val="24"/>
          <w:lang w:val="en-GB"/>
        </w:rPr>
        <w:tab/>
      </w:r>
      <w:r w:rsidRPr="00877C36">
        <w:rPr>
          <w:bCs/>
          <w:sz w:val="24"/>
          <w:szCs w:val="24"/>
          <w:lang w:val="en-GB"/>
        </w:rPr>
        <w:tab/>
      </w:r>
      <w:r w:rsidRPr="00877C36">
        <w:rPr>
          <w:bCs/>
          <w:sz w:val="24"/>
          <w:szCs w:val="24"/>
          <w:lang w:val="en-GB"/>
        </w:rPr>
        <w:tab/>
      </w:r>
      <w:r w:rsidRPr="00877C36">
        <w:rPr>
          <w:bCs/>
          <w:sz w:val="24"/>
          <w:szCs w:val="24"/>
          <w:lang w:val="en-GB"/>
        </w:rPr>
        <w:tab/>
        <w:t>22,625.44</w:t>
      </w:r>
    </w:p>
    <w:p w:rsidR="00877C36" w:rsidRPr="00877C36" w:rsidRDefault="00877C36" w:rsidP="00877C36">
      <w:pPr>
        <w:pStyle w:val="NoSpacing"/>
        <w:rPr>
          <w:bCs/>
          <w:sz w:val="24"/>
          <w:szCs w:val="24"/>
          <w:lang w:val="en-GB"/>
        </w:rPr>
      </w:pPr>
      <w:r w:rsidRPr="00877C36">
        <w:rPr>
          <w:bCs/>
          <w:sz w:val="24"/>
          <w:szCs w:val="24"/>
          <w:lang w:val="en-GB"/>
        </w:rPr>
        <w:t>Facilities and Admin</w:t>
      </w:r>
      <w:r w:rsidRPr="00877C36">
        <w:rPr>
          <w:bCs/>
          <w:sz w:val="24"/>
          <w:szCs w:val="24"/>
          <w:lang w:val="en-GB"/>
        </w:rPr>
        <w:tab/>
      </w:r>
      <w:r w:rsidRPr="00877C36">
        <w:rPr>
          <w:bCs/>
          <w:sz w:val="24"/>
          <w:szCs w:val="24"/>
          <w:lang w:val="en-GB"/>
        </w:rPr>
        <w:tab/>
      </w:r>
      <w:r w:rsidRPr="00877C36">
        <w:rPr>
          <w:bCs/>
          <w:sz w:val="24"/>
          <w:szCs w:val="24"/>
          <w:lang w:val="en-GB"/>
        </w:rPr>
        <w:tab/>
      </w:r>
      <w:r w:rsidRPr="00877C36">
        <w:rPr>
          <w:bCs/>
          <w:sz w:val="24"/>
          <w:szCs w:val="24"/>
          <w:lang w:val="en-GB"/>
        </w:rPr>
        <w:tab/>
      </w:r>
      <w:r w:rsidRPr="00877C36">
        <w:rPr>
          <w:bCs/>
          <w:sz w:val="24"/>
          <w:szCs w:val="24"/>
          <w:lang w:val="en-GB"/>
        </w:rPr>
        <w:tab/>
      </w:r>
      <w:r w:rsidRPr="00877C36">
        <w:rPr>
          <w:bCs/>
          <w:sz w:val="24"/>
          <w:szCs w:val="24"/>
          <w:lang w:val="en-GB"/>
        </w:rPr>
        <w:tab/>
      </w:r>
      <w:r w:rsidRPr="00877C36">
        <w:rPr>
          <w:bCs/>
          <w:sz w:val="24"/>
          <w:szCs w:val="24"/>
          <w:lang w:val="en-GB"/>
        </w:rPr>
        <w:tab/>
        <w:t>11,214.37</w:t>
      </w:r>
    </w:p>
    <w:p w:rsidR="00877C36" w:rsidRPr="00877C36" w:rsidRDefault="00877C36" w:rsidP="00877C36">
      <w:pPr>
        <w:pStyle w:val="NoSpacing"/>
        <w:rPr>
          <w:bCs/>
          <w:sz w:val="24"/>
          <w:szCs w:val="24"/>
          <w:lang w:val="en-GB"/>
        </w:rPr>
      </w:pPr>
      <w:r w:rsidRPr="00877C36">
        <w:rPr>
          <w:bCs/>
          <w:sz w:val="24"/>
          <w:szCs w:val="24"/>
          <w:lang w:val="en-GB"/>
        </w:rPr>
        <w:t>Travel Tickets</w:t>
      </w:r>
      <w:r w:rsidRPr="00877C36">
        <w:rPr>
          <w:bCs/>
          <w:sz w:val="24"/>
          <w:szCs w:val="24"/>
          <w:lang w:val="en-GB"/>
        </w:rPr>
        <w:tab/>
      </w:r>
      <w:r w:rsidRPr="00877C36">
        <w:rPr>
          <w:bCs/>
          <w:sz w:val="24"/>
          <w:szCs w:val="24"/>
          <w:lang w:val="en-GB"/>
        </w:rPr>
        <w:tab/>
      </w:r>
      <w:r w:rsidRPr="00877C36">
        <w:rPr>
          <w:bCs/>
          <w:sz w:val="24"/>
          <w:szCs w:val="24"/>
          <w:lang w:val="en-GB"/>
        </w:rPr>
        <w:tab/>
      </w:r>
      <w:r w:rsidRPr="00877C36">
        <w:rPr>
          <w:bCs/>
          <w:sz w:val="24"/>
          <w:szCs w:val="24"/>
          <w:lang w:val="en-GB"/>
        </w:rPr>
        <w:tab/>
      </w:r>
      <w:r w:rsidRPr="00877C36">
        <w:rPr>
          <w:bCs/>
          <w:sz w:val="24"/>
          <w:szCs w:val="24"/>
          <w:lang w:val="en-GB"/>
        </w:rPr>
        <w:tab/>
      </w:r>
      <w:r w:rsidRPr="00877C36">
        <w:rPr>
          <w:bCs/>
          <w:sz w:val="24"/>
          <w:szCs w:val="24"/>
          <w:lang w:val="en-GB"/>
        </w:rPr>
        <w:tab/>
      </w:r>
      <w:r w:rsidRPr="00877C36">
        <w:rPr>
          <w:bCs/>
          <w:sz w:val="24"/>
          <w:szCs w:val="24"/>
          <w:lang w:val="en-GB"/>
        </w:rPr>
        <w:tab/>
      </w:r>
      <w:r w:rsidRPr="00877C36">
        <w:rPr>
          <w:bCs/>
          <w:sz w:val="24"/>
          <w:szCs w:val="24"/>
          <w:lang w:val="en-GB"/>
        </w:rPr>
        <w:tab/>
        <w:t>1,547.42</w:t>
      </w:r>
    </w:p>
    <w:p w:rsidR="00877C36" w:rsidRPr="00877C36" w:rsidRDefault="00877C36" w:rsidP="00877C36">
      <w:pPr>
        <w:pStyle w:val="NoSpacing"/>
        <w:rPr>
          <w:bCs/>
          <w:sz w:val="24"/>
          <w:szCs w:val="24"/>
          <w:lang w:val="en-GB"/>
        </w:rPr>
      </w:pPr>
      <w:r w:rsidRPr="00877C36">
        <w:rPr>
          <w:bCs/>
          <w:sz w:val="24"/>
          <w:szCs w:val="24"/>
          <w:lang w:val="en-GB"/>
        </w:rPr>
        <w:t>Publications</w:t>
      </w:r>
      <w:r w:rsidRPr="00877C36">
        <w:rPr>
          <w:bCs/>
          <w:sz w:val="24"/>
          <w:szCs w:val="24"/>
          <w:lang w:val="en-GB"/>
        </w:rPr>
        <w:tab/>
      </w:r>
      <w:r w:rsidRPr="00877C36">
        <w:rPr>
          <w:bCs/>
          <w:sz w:val="24"/>
          <w:szCs w:val="24"/>
          <w:lang w:val="en-GB"/>
        </w:rPr>
        <w:tab/>
      </w:r>
      <w:r w:rsidRPr="00877C36">
        <w:rPr>
          <w:bCs/>
          <w:sz w:val="24"/>
          <w:szCs w:val="24"/>
          <w:lang w:val="en-GB"/>
        </w:rPr>
        <w:tab/>
      </w:r>
      <w:r w:rsidRPr="00877C36">
        <w:rPr>
          <w:bCs/>
          <w:sz w:val="24"/>
          <w:szCs w:val="24"/>
          <w:lang w:val="en-GB"/>
        </w:rPr>
        <w:tab/>
      </w:r>
      <w:r w:rsidRPr="00877C36">
        <w:rPr>
          <w:bCs/>
          <w:sz w:val="24"/>
          <w:szCs w:val="24"/>
          <w:lang w:val="en-GB"/>
        </w:rPr>
        <w:tab/>
      </w:r>
      <w:r w:rsidRPr="00877C36">
        <w:rPr>
          <w:bCs/>
          <w:sz w:val="24"/>
          <w:szCs w:val="24"/>
          <w:lang w:val="en-GB"/>
        </w:rPr>
        <w:tab/>
      </w:r>
      <w:r w:rsidRPr="00877C36">
        <w:rPr>
          <w:bCs/>
          <w:sz w:val="24"/>
          <w:szCs w:val="24"/>
          <w:lang w:val="en-GB"/>
        </w:rPr>
        <w:tab/>
      </w:r>
      <w:r w:rsidRPr="00877C36">
        <w:rPr>
          <w:bCs/>
          <w:sz w:val="24"/>
          <w:szCs w:val="24"/>
          <w:lang w:val="en-GB"/>
        </w:rPr>
        <w:tab/>
        <w:t>179.11</w:t>
      </w:r>
    </w:p>
    <w:p w:rsidR="00877C36" w:rsidRDefault="00877C36" w:rsidP="00877C36">
      <w:pPr>
        <w:pStyle w:val="NoSpacing"/>
        <w:rPr>
          <w:bCs/>
          <w:sz w:val="24"/>
          <w:szCs w:val="24"/>
          <w:lang w:val="en-GB"/>
        </w:rPr>
      </w:pPr>
      <w:r w:rsidRPr="00877C36">
        <w:rPr>
          <w:bCs/>
          <w:sz w:val="24"/>
          <w:szCs w:val="24"/>
          <w:lang w:val="en-GB"/>
        </w:rPr>
        <w:t>Sundry</w:t>
      </w:r>
      <w:r w:rsidRPr="00877C36">
        <w:rPr>
          <w:bCs/>
          <w:sz w:val="24"/>
          <w:szCs w:val="24"/>
          <w:lang w:val="en-GB"/>
        </w:rPr>
        <w:tab/>
      </w:r>
      <w:r w:rsidRPr="00877C36">
        <w:rPr>
          <w:bCs/>
          <w:sz w:val="24"/>
          <w:szCs w:val="24"/>
          <w:lang w:val="en-GB"/>
        </w:rPr>
        <w:tab/>
      </w:r>
      <w:r w:rsidRPr="00877C36">
        <w:rPr>
          <w:bCs/>
          <w:sz w:val="24"/>
          <w:szCs w:val="24"/>
          <w:lang w:val="en-GB"/>
        </w:rPr>
        <w:tab/>
      </w:r>
      <w:r w:rsidRPr="00877C36">
        <w:rPr>
          <w:bCs/>
          <w:sz w:val="24"/>
          <w:szCs w:val="24"/>
          <w:lang w:val="en-GB"/>
        </w:rPr>
        <w:tab/>
      </w:r>
      <w:r w:rsidRPr="00877C36">
        <w:rPr>
          <w:bCs/>
          <w:sz w:val="24"/>
          <w:szCs w:val="24"/>
          <w:lang w:val="en-GB"/>
        </w:rPr>
        <w:tab/>
      </w:r>
      <w:r w:rsidRPr="00877C36">
        <w:rPr>
          <w:bCs/>
          <w:sz w:val="24"/>
          <w:szCs w:val="24"/>
          <w:lang w:val="en-GB"/>
        </w:rPr>
        <w:tab/>
      </w:r>
      <w:r w:rsidRPr="00877C36">
        <w:rPr>
          <w:bCs/>
          <w:sz w:val="24"/>
          <w:szCs w:val="24"/>
          <w:lang w:val="en-GB"/>
        </w:rPr>
        <w:tab/>
      </w:r>
      <w:r w:rsidRPr="00877C36">
        <w:rPr>
          <w:bCs/>
          <w:sz w:val="24"/>
          <w:szCs w:val="24"/>
          <w:lang w:val="en-GB"/>
        </w:rPr>
        <w:tab/>
      </w:r>
      <w:r w:rsidRPr="00877C36">
        <w:rPr>
          <w:bCs/>
          <w:sz w:val="24"/>
          <w:szCs w:val="24"/>
          <w:lang w:val="en-GB"/>
        </w:rPr>
        <w:tab/>
        <w:t>28.47</w:t>
      </w:r>
    </w:p>
    <w:p w:rsidR="00877C36" w:rsidRPr="00877C36" w:rsidRDefault="00877C36" w:rsidP="00877C36">
      <w:pPr>
        <w:pStyle w:val="NoSpacing"/>
        <w:rPr>
          <w:b/>
          <w:sz w:val="24"/>
          <w:szCs w:val="24"/>
          <w:lang w:val="en-GB"/>
        </w:rPr>
      </w:pPr>
    </w:p>
    <w:p w:rsidR="00877C36" w:rsidRDefault="00877C36" w:rsidP="00877C36">
      <w:pPr>
        <w:pStyle w:val="NoSpacing"/>
        <w:rPr>
          <w:b/>
          <w:sz w:val="24"/>
          <w:szCs w:val="24"/>
          <w:lang w:val="en-GB"/>
        </w:rPr>
      </w:pPr>
      <w:r w:rsidRPr="00877C36">
        <w:rPr>
          <w:b/>
          <w:sz w:val="24"/>
          <w:szCs w:val="24"/>
          <w:lang w:val="en-GB"/>
        </w:rPr>
        <w:t>Total</w:t>
      </w:r>
      <w:r w:rsidRPr="00877C36">
        <w:rPr>
          <w:b/>
          <w:sz w:val="24"/>
          <w:szCs w:val="24"/>
          <w:lang w:val="en-GB"/>
        </w:rPr>
        <w:tab/>
      </w:r>
      <w:r w:rsidRPr="00877C36">
        <w:rPr>
          <w:b/>
          <w:sz w:val="24"/>
          <w:szCs w:val="24"/>
          <w:lang w:val="en-GB"/>
        </w:rPr>
        <w:tab/>
      </w:r>
      <w:r w:rsidRPr="00877C36">
        <w:rPr>
          <w:b/>
          <w:sz w:val="24"/>
          <w:szCs w:val="24"/>
          <w:lang w:val="en-GB"/>
        </w:rPr>
        <w:tab/>
      </w:r>
      <w:r w:rsidRPr="00877C36">
        <w:rPr>
          <w:b/>
          <w:sz w:val="24"/>
          <w:szCs w:val="24"/>
          <w:lang w:val="en-GB"/>
        </w:rPr>
        <w:tab/>
      </w:r>
      <w:r w:rsidRPr="00877C36">
        <w:rPr>
          <w:b/>
          <w:sz w:val="24"/>
          <w:szCs w:val="24"/>
          <w:lang w:val="en-GB"/>
        </w:rPr>
        <w:tab/>
      </w:r>
      <w:r w:rsidRPr="00877C36">
        <w:rPr>
          <w:b/>
          <w:sz w:val="24"/>
          <w:szCs w:val="24"/>
          <w:lang w:val="en-GB"/>
        </w:rPr>
        <w:tab/>
      </w:r>
      <w:r w:rsidRPr="00877C36">
        <w:rPr>
          <w:b/>
          <w:sz w:val="24"/>
          <w:szCs w:val="24"/>
          <w:lang w:val="en-GB"/>
        </w:rPr>
        <w:tab/>
      </w:r>
      <w:r w:rsidRPr="00877C36">
        <w:rPr>
          <w:b/>
          <w:sz w:val="24"/>
          <w:szCs w:val="24"/>
          <w:lang w:val="en-GB"/>
        </w:rPr>
        <w:tab/>
      </w:r>
      <w:r w:rsidRPr="00877C36">
        <w:rPr>
          <w:b/>
          <w:sz w:val="24"/>
          <w:szCs w:val="24"/>
          <w:lang w:val="en-GB"/>
        </w:rPr>
        <w:tab/>
        <w:t>106,496.92</w:t>
      </w:r>
    </w:p>
    <w:p w:rsidR="00877C36" w:rsidRDefault="00877C36" w:rsidP="00877C36">
      <w:pPr>
        <w:pStyle w:val="NoSpacing"/>
        <w:rPr>
          <w:b/>
          <w:sz w:val="24"/>
          <w:szCs w:val="24"/>
          <w:lang w:val="en-GB"/>
        </w:rPr>
      </w:pPr>
    </w:p>
    <w:p w:rsidR="00877C36" w:rsidRPr="00877C36" w:rsidRDefault="00877C36" w:rsidP="00877C36">
      <w:pPr>
        <w:pStyle w:val="NoSpacing"/>
        <w:rPr>
          <w:b/>
        </w:rPr>
      </w:pPr>
      <w:r>
        <w:rPr>
          <w:b/>
          <w:sz w:val="24"/>
          <w:szCs w:val="24"/>
          <w:lang w:val="en-GB"/>
        </w:rPr>
        <w:t>Detailed annual expenses report attached as annex 4.</w:t>
      </w:r>
    </w:p>
    <w:sectPr w:rsidR="00877C36" w:rsidRPr="00877C36" w:rsidSect="004364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D5C" w:rsidRDefault="00AF1D5C" w:rsidP="00DC289B">
      <w:pPr>
        <w:spacing w:after="0" w:line="240" w:lineRule="auto"/>
      </w:pPr>
      <w:r>
        <w:separator/>
      </w:r>
    </w:p>
  </w:endnote>
  <w:endnote w:type="continuationSeparator" w:id="0">
    <w:p w:rsidR="00AF1D5C" w:rsidRDefault="00AF1D5C" w:rsidP="00DC2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D5C" w:rsidRDefault="00AF1D5C" w:rsidP="00DC289B">
      <w:pPr>
        <w:spacing w:after="0" w:line="240" w:lineRule="auto"/>
      </w:pPr>
      <w:r>
        <w:separator/>
      </w:r>
    </w:p>
  </w:footnote>
  <w:footnote w:type="continuationSeparator" w:id="0">
    <w:p w:rsidR="00AF1D5C" w:rsidRDefault="00AF1D5C" w:rsidP="00DC289B">
      <w:pPr>
        <w:spacing w:after="0" w:line="240" w:lineRule="auto"/>
      </w:pPr>
      <w:r>
        <w:continuationSeparator/>
      </w:r>
    </w:p>
  </w:footnote>
  <w:footnote w:id="1">
    <w:p w:rsidR="00364FE2" w:rsidRDefault="00364FE2" w:rsidP="00364FE2">
      <w:pPr>
        <w:rPr>
          <w:rStyle w:val="Hyperlink"/>
          <w:rFonts w:cs="Arial"/>
          <w:sz w:val="16"/>
          <w:szCs w:val="16"/>
        </w:rPr>
      </w:pPr>
      <w:r w:rsidRPr="00BC312D">
        <w:rPr>
          <w:rStyle w:val="FootnoteReference"/>
        </w:rPr>
        <w:footnoteRef/>
      </w:r>
      <w:r w:rsidRPr="00BC312D">
        <w:rPr>
          <w:sz w:val="16"/>
          <w:szCs w:val="16"/>
        </w:rPr>
        <w:t xml:space="preserve"> </w:t>
      </w:r>
      <w:r w:rsidRPr="00BC312D">
        <w:rPr>
          <w:b/>
          <w:i/>
          <w:sz w:val="16"/>
          <w:szCs w:val="16"/>
        </w:rPr>
        <w:t xml:space="preserve">Gender Rating:  3- </w:t>
      </w:r>
      <w:r w:rsidRPr="00BC312D">
        <w:rPr>
          <w:i/>
          <w:sz w:val="16"/>
          <w:szCs w:val="16"/>
        </w:rPr>
        <w:t xml:space="preserve">Gender equality is a principal objective of the output; </w:t>
      </w:r>
      <w:r w:rsidRPr="00BC312D">
        <w:rPr>
          <w:b/>
          <w:i/>
          <w:sz w:val="16"/>
          <w:szCs w:val="16"/>
        </w:rPr>
        <w:t xml:space="preserve">2- </w:t>
      </w:r>
      <w:r w:rsidRPr="00BC312D">
        <w:rPr>
          <w:i/>
          <w:sz w:val="16"/>
          <w:szCs w:val="16"/>
        </w:rPr>
        <w:t xml:space="preserve">Gender equality is a significant objective of the output; </w:t>
      </w:r>
      <w:r w:rsidRPr="00BC312D">
        <w:rPr>
          <w:b/>
          <w:i/>
          <w:sz w:val="16"/>
          <w:szCs w:val="16"/>
        </w:rPr>
        <w:t xml:space="preserve">1- </w:t>
      </w:r>
      <w:r w:rsidRPr="00BC312D">
        <w:rPr>
          <w:i/>
          <w:sz w:val="16"/>
          <w:szCs w:val="16"/>
        </w:rPr>
        <w:t xml:space="preserve">Outputs that will contribute in some way to gender equality but not significantly; </w:t>
      </w:r>
      <w:r w:rsidRPr="00BC312D">
        <w:rPr>
          <w:b/>
          <w:i/>
          <w:sz w:val="16"/>
          <w:szCs w:val="16"/>
        </w:rPr>
        <w:t xml:space="preserve">0- </w:t>
      </w:r>
      <w:r w:rsidRPr="00BC312D">
        <w:rPr>
          <w:i/>
          <w:sz w:val="16"/>
          <w:szCs w:val="16"/>
        </w:rPr>
        <w:t>Outputs that are not expected to contribute noticeably to gender equality.  Include a one sentence motivation as to the reason for the chosen rating.</w:t>
      </w:r>
      <w:r>
        <w:rPr>
          <w:i/>
          <w:sz w:val="16"/>
          <w:szCs w:val="16"/>
        </w:rPr>
        <w:t xml:space="preserve"> For more details, please see </w:t>
      </w:r>
      <w:hyperlink r:id="rId1" w:history="1">
        <w:r w:rsidRPr="00CB53F8">
          <w:rPr>
            <w:rStyle w:val="Hyperlink"/>
            <w:rFonts w:cs="Arial"/>
            <w:sz w:val="16"/>
            <w:szCs w:val="16"/>
          </w:rPr>
          <w:t>Guidance Note: Tracking Gender-Related Investments and Expenditures in ATLAS</w:t>
        </w:r>
      </w:hyperlink>
    </w:p>
    <w:p w:rsidR="00364FE2" w:rsidRPr="00CB53F8" w:rsidRDefault="00364FE2" w:rsidP="00364FE2">
      <w:pPr>
        <w:rPr>
          <w:i/>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0742F"/>
    <w:multiLevelType w:val="hybridMultilevel"/>
    <w:tmpl w:val="A11EA9D2"/>
    <w:lvl w:ilvl="0" w:tplc="9F725C12">
      <w:start w:val="1"/>
      <w:numFmt w:val="lowerLetter"/>
      <w:lvlText w:val="%1."/>
      <w:lvlJc w:val="left"/>
      <w:pPr>
        <w:ind w:left="581" w:hanging="360"/>
      </w:pPr>
      <w:rPr>
        <w:rFonts w:hint="default"/>
      </w:rPr>
    </w:lvl>
    <w:lvl w:ilvl="1" w:tplc="04090019" w:tentative="1">
      <w:start w:val="1"/>
      <w:numFmt w:val="lowerLetter"/>
      <w:lvlText w:val="%2."/>
      <w:lvlJc w:val="left"/>
      <w:pPr>
        <w:ind w:left="1301" w:hanging="360"/>
      </w:pPr>
    </w:lvl>
    <w:lvl w:ilvl="2" w:tplc="0409001B" w:tentative="1">
      <w:start w:val="1"/>
      <w:numFmt w:val="lowerRoman"/>
      <w:lvlText w:val="%3."/>
      <w:lvlJc w:val="right"/>
      <w:pPr>
        <w:ind w:left="2021" w:hanging="180"/>
      </w:pPr>
    </w:lvl>
    <w:lvl w:ilvl="3" w:tplc="0409000F" w:tentative="1">
      <w:start w:val="1"/>
      <w:numFmt w:val="decimal"/>
      <w:lvlText w:val="%4."/>
      <w:lvlJc w:val="left"/>
      <w:pPr>
        <w:ind w:left="2741" w:hanging="360"/>
      </w:pPr>
    </w:lvl>
    <w:lvl w:ilvl="4" w:tplc="04090019" w:tentative="1">
      <w:start w:val="1"/>
      <w:numFmt w:val="lowerLetter"/>
      <w:lvlText w:val="%5."/>
      <w:lvlJc w:val="left"/>
      <w:pPr>
        <w:ind w:left="3461" w:hanging="360"/>
      </w:pPr>
    </w:lvl>
    <w:lvl w:ilvl="5" w:tplc="0409001B" w:tentative="1">
      <w:start w:val="1"/>
      <w:numFmt w:val="lowerRoman"/>
      <w:lvlText w:val="%6."/>
      <w:lvlJc w:val="right"/>
      <w:pPr>
        <w:ind w:left="4181" w:hanging="180"/>
      </w:pPr>
    </w:lvl>
    <w:lvl w:ilvl="6" w:tplc="0409000F" w:tentative="1">
      <w:start w:val="1"/>
      <w:numFmt w:val="decimal"/>
      <w:lvlText w:val="%7."/>
      <w:lvlJc w:val="left"/>
      <w:pPr>
        <w:ind w:left="4901" w:hanging="360"/>
      </w:pPr>
    </w:lvl>
    <w:lvl w:ilvl="7" w:tplc="04090019" w:tentative="1">
      <w:start w:val="1"/>
      <w:numFmt w:val="lowerLetter"/>
      <w:lvlText w:val="%8."/>
      <w:lvlJc w:val="left"/>
      <w:pPr>
        <w:ind w:left="5621" w:hanging="360"/>
      </w:pPr>
    </w:lvl>
    <w:lvl w:ilvl="8" w:tplc="0409001B" w:tentative="1">
      <w:start w:val="1"/>
      <w:numFmt w:val="lowerRoman"/>
      <w:lvlText w:val="%9."/>
      <w:lvlJc w:val="right"/>
      <w:pPr>
        <w:ind w:left="6341" w:hanging="180"/>
      </w:pPr>
    </w:lvl>
  </w:abstractNum>
  <w:abstractNum w:abstractNumId="1">
    <w:nsid w:val="1F012D0B"/>
    <w:multiLevelType w:val="hybridMultilevel"/>
    <w:tmpl w:val="91C23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046A6"/>
    <w:multiLevelType w:val="hybridMultilevel"/>
    <w:tmpl w:val="DA26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64748A"/>
    <w:multiLevelType w:val="hybridMultilevel"/>
    <w:tmpl w:val="EA30C6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D178AA"/>
    <w:multiLevelType w:val="hybridMultilevel"/>
    <w:tmpl w:val="2880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B472E"/>
    <w:multiLevelType w:val="hybridMultilevel"/>
    <w:tmpl w:val="6C160AF0"/>
    <w:lvl w:ilvl="0" w:tplc="30BC0A60">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D44AC4"/>
    <w:multiLevelType w:val="hybridMultilevel"/>
    <w:tmpl w:val="B3F2BF14"/>
    <w:lvl w:ilvl="0" w:tplc="08090001">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3"/>
  </w:num>
  <w:num w:numId="3">
    <w:abstractNumId w:val="2"/>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19A"/>
    <w:rsid w:val="00001444"/>
    <w:rsid w:val="000017DF"/>
    <w:rsid w:val="00031660"/>
    <w:rsid w:val="000331B1"/>
    <w:rsid w:val="00046F00"/>
    <w:rsid w:val="00064A9B"/>
    <w:rsid w:val="000B2663"/>
    <w:rsid w:val="000D2510"/>
    <w:rsid w:val="000F6642"/>
    <w:rsid w:val="00136883"/>
    <w:rsid w:val="00147DA9"/>
    <w:rsid w:val="00192A52"/>
    <w:rsid w:val="001F5FFB"/>
    <w:rsid w:val="00212919"/>
    <w:rsid w:val="002319F6"/>
    <w:rsid w:val="00255247"/>
    <w:rsid w:val="00266C4B"/>
    <w:rsid w:val="002A54F7"/>
    <w:rsid w:val="002F1FCB"/>
    <w:rsid w:val="002F4BC7"/>
    <w:rsid w:val="0031243F"/>
    <w:rsid w:val="00357113"/>
    <w:rsid w:val="00364FE2"/>
    <w:rsid w:val="00394DB7"/>
    <w:rsid w:val="003A5CF9"/>
    <w:rsid w:val="003B67BA"/>
    <w:rsid w:val="003C526E"/>
    <w:rsid w:val="003E0DF2"/>
    <w:rsid w:val="00426E99"/>
    <w:rsid w:val="0043645F"/>
    <w:rsid w:val="004C5B82"/>
    <w:rsid w:val="004D3D3B"/>
    <w:rsid w:val="004D6A86"/>
    <w:rsid w:val="0051712C"/>
    <w:rsid w:val="00587DD1"/>
    <w:rsid w:val="00620CFF"/>
    <w:rsid w:val="00670398"/>
    <w:rsid w:val="00677FC7"/>
    <w:rsid w:val="00682893"/>
    <w:rsid w:val="006F5DBD"/>
    <w:rsid w:val="00703F0F"/>
    <w:rsid w:val="00731C30"/>
    <w:rsid w:val="007730F5"/>
    <w:rsid w:val="007A4804"/>
    <w:rsid w:val="007A727B"/>
    <w:rsid w:val="007D6853"/>
    <w:rsid w:val="00806505"/>
    <w:rsid w:val="0081741C"/>
    <w:rsid w:val="0083744A"/>
    <w:rsid w:val="00851022"/>
    <w:rsid w:val="00866225"/>
    <w:rsid w:val="008732DC"/>
    <w:rsid w:val="00873968"/>
    <w:rsid w:val="00877C36"/>
    <w:rsid w:val="008C301C"/>
    <w:rsid w:val="008E1265"/>
    <w:rsid w:val="00902E21"/>
    <w:rsid w:val="00916A46"/>
    <w:rsid w:val="00926DE1"/>
    <w:rsid w:val="009569E5"/>
    <w:rsid w:val="009773FE"/>
    <w:rsid w:val="009A0F28"/>
    <w:rsid w:val="00A57B7C"/>
    <w:rsid w:val="00A75044"/>
    <w:rsid w:val="00AD53BE"/>
    <w:rsid w:val="00AE6221"/>
    <w:rsid w:val="00AF1D5C"/>
    <w:rsid w:val="00B14BD6"/>
    <w:rsid w:val="00B64DF9"/>
    <w:rsid w:val="00B67FAA"/>
    <w:rsid w:val="00BC12EC"/>
    <w:rsid w:val="00BF0477"/>
    <w:rsid w:val="00BF7EEE"/>
    <w:rsid w:val="00C462DA"/>
    <w:rsid w:val="00C5619A"/>
    <w:rsid w:val="00C65DFC"/>
    <w:rsid w:val="00C77D3C"/>
    <w:rsid w:val="00CA14C5"/>
    <w:rsid w:val="00CA3A3C"/>
    <w:rsid w:val="00CC4AE5"/>
    <w:rsid w:val="00CC6E56"/>
    <w:rsid w:val="00CE3F58"/>
    <w:rsid w:val="00CE4AAE"/>
    <w:rsid w:val="00CE5C85"/>
    <w:rsid w:val="00D31D5A"/>
    <w:rsid w:val="00D34533"/>
    <w:rsid w:val="00D37950"/>
    <w:rsid w:val="00D55D5A"/>
    <w:rsid w:val="00D70BE1"/>
    <w:rsid w:val="00D83133"/>
    <w:rsid w:val="00D97344"/>
    <w:rsid w:val="00DC289B"/>
    <w:rsid w:val="00DF1F98"/>
    <w:rsid w:val="00E03C53"/>
    <w:rsid w:val="00E16E50"/>
    <w:rsid w:val="00E63D27"/>
    <w:rsid w:val="00E95FAE"/>
    <w:rsid w:val="00EA44D1"/>
    <w:rsid w:val="00EC0901"/>
    <w:rsid w:val="00EC1D85"/>
    <w:rsid w:val="00EC4F6F"/>
    <w:rsid w:val="00F00BA0"/>
    <w:rsid w:val="00F5189E"/>
    <w:rsid w:val="00F83C11"/>
    <w:rsid w:val="00F96C71"/>
    <w:rsid w:val="00FC4701"/>
    <w:rsid w:val="00FC7A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5619A"/>
    <w:pPr>
      <w:keepNext/>
      <w:spacing w:after="60" w:line="240" w:lineRule="auto"/>
      <w:ind w:left="720"/>
      <w:jc w:val="both"/>
      <w:outlineLvl w:val="1"/>
    </w:pPr>
    <w:rPr>
      <w:rFonts w:ascii="Arial Narrow" w:eastAsia="Times New Roman" w:hAnsi="Arial Narrow" w:cs="Times New Roman"/>
      <w:b/>
      <w:bCs/>
      <w:szCs w:val="24"/>
      <w:lang w:val="en-GB"/>
    </w:rPr>
  </w:style>
  <w:style w:type="paragraph" w:styleId="Heading3">
    <w:name w:val="heading 3"/>
    <w:basedOn w:val="Normal"/>
    <w:next w:val="Normal"/>
    <w:link w:val="Heading3Char"/>
    <w:qFormat/>
    <w:rsid w:val="00C5619A"/>
    <w:pPr>
      <w:keepNext/>
      <w:widowControl w:val="0"/>
      <w:tabs>
        <w:tab w:val="left" w:pos="2160"/>
        <w:tab w:val="left" w:pos="9360"/>
      </w:tabs>
      <w:spacing w:after="60" w:line="240" w:lineRule="auto"/>
      <w:jc w:val="both"/>
      <w:outlineLvl w:val="2"/>
    </w:pPr>
    <w:rPr>
      <w:rFonts w:ascii="Courier" w:eastAsia="Times New Roman" w:hAnsi="Courier" w:cs="Times New Roman"/>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5619A"/>
    <w:rPr>
      <w:rFonts w:ascii="Arial Narrow" w:eastAsia="Times New Roman" w:hAnsi="Arial Narrow" w:cs="Times New Roman"/>
      <w:b/>
      <w:bCs/>
      <w:szCs w:val="24"/>
      <w:lang w:val="en-GB"/>
    </w:rPr>
  </w:style>
  <w:style w:type="character" w:customStyle="1" w:styleId="Heading3Char">
    <w:name w:val="Heading 3 Char"/>
    <w:basedOn w:val="DefaultParagraphFont"/>
    <w:link w:val="Heading3"/>
    <w:rsid w:val="00C5619A"/>
    <w:rPr>
      <w:rFonts w:ascii="Courier" w:eastAsia="Times New Roman" w:hAnsi="Courier" w:cs="Times New Roman"/>
      <w:b/>
      <w:sz w:val="28"/>
      <w:szCs w:val="20"/>
      <w:lang w:val="en-GB"/>
    </w:rPr>
  </w:style>
  <w:style w:type="character" w:styleId="Hyperlink">
    <w:name w:val="Hyperlink"/>
    <w:basedOn w:val="DefaultParagraphFont"/>
    <w:uiPriority w:val="99"/>
    <w:unhideWhenUsed/>
    <w:rsid w:val="00C5619A"/>
    <w:rPr>
      <w:color w:val="0000FF" w:themeColor="hyperlink"/>
      <w:u w:val="single"/>
    </w:rPr>
  </w:style>
  <w:style w:type="paragraph" w:styleId="ListParagraph">
    <w:name w:val="List Paragraph"/>
    <w:basedOn w:val="Normal"/>
    <w:uiPriority w:val="34"/>
    <w:qFormat/>
    <w:rsid w:val="00C65DFC"/>
    <w:pPr>
      <w:ind w:left="720"/>
      <w:contextualSpacing/>
    </w:pPr>
  </w:style>
  <w:style w:type="paragraph" w:styleId="NoSpacing">
    <w:name w:val="No Spacing"/>
    <w:uiPriority w:val="1"/>
    <w:qFormat/>
    <w:rsid w:val="00C65DFC"/>
    <w:pPr>
      <w:spacing w:after="0" w:line="240" w:lineRule="auto"/>
    </w:pPr>
  </w:style>
  <w:style w:type="table" w:styleId="TableGrid">
    <w:name w:val="Table Grid"/>
    <w:basedOn w:val="TableNormal"/>
    <w:uiPriority w:val="59"/>
    <w:rsid w:val="00C6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rsid w:val="003B67BA"/>
    <w:rPr>
      <w:rFonts w:ascii="Arial" w:hAnsi="Arial"/>
      <w:sz w:val="18"/>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5619A"/>
    <w:pPr>
      <w:keepNext/>
      <w:spacing w:after="60" w:line="240" w:lineRule="auto"/>
      <w:ind w:left="720"/>
      <w:jc w:val="both"/>
      <w:outlineLvl w:val="1"/>
    </w:pPr>
    <w:rPr>
      <w:rFonts w:ascii="Arial Narrow" w:eastAsia="Times New Roman" w:hAnsi="Arial Narrow" w:cs="Times New Roman"/>
      <w:b/>
      <w:bCs/>
      <w:szCs w:val="24"/>
      <w:lang w:val="en-GB"/>
    </w:rPr>
  </w:style>
  <w:style w:type="paragraph" w:styleId="Heading3">
    <w:name w:val="heading 3"/>
    <w:basedOn w:val="Normal"/>
    <w:next w:val="Normal"/>
    <w:link w:val="Heading3Char"/>
    <w:qFormat/>
    <w:rsid w:val="00C5619A"/>
    <w:pPr>
      <w:keepNext/>
      <w:widowControl w:val="0"/>
      <w:tabs>
        <w:tab w:val="left" w:pos="2160"/>
        <w:tab w:val="left" w:pos="9360"/>
      </w:tabs>
      <w:spacing w:after="60" w:line="240" w:lineRule="auto"/>
      <w:jc w:val="both"/>
      <w:outlineLvl w:val="2"/>
    </w:pPr>
    <w:rPr>
      <w:rFonts w:ascii="Courier" w:eastAsia="Times New Roman" w:hAnsi="Courier" w:cs="Times New Roman"/>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5619A"/>
    <w:rPr>
      <w:rFonts w:ascii="Arial Narrow" w:eastAsia="Times New Roman" w:hAnsi="Arial Narrow" w:cs="Times New Roman"/>
      <w:b/>
      <w:bCs/>
      <w:szCs w:val="24"/>
      <w:lang w:val="en-GB"/>
    </w:rPr>
  </w:style>
  <w:style w:type="character" w:customStyle="1" w:styleId="Heading3Char">
    <w:name w:val="Heading 3 Char"/>
    <w:basedOn w:val="DefaultParagraphFont"/>
    <w:link w:val="Heading3"/>
    <w:rsid w:val="00C5619A"/>
    <w:rPr>
      <w:rFonts w:ascii="Courier" w:eastAsia="Times New Roman" w:hAnsi="Courier" w:cs="Times New Roman"/>
      <w:b/>
      <w:sz w:val="28"/>
      <w:szCs w:val="20"/>
      <w:lang w:val="en-GB"/>
    </w:rPr>
  </w:style>
  <w:style w:type="character" w:styleId="Hyperlink">
    <w:name w:val="Hyperlink"/>
    <w:basedOn w:val="DefaultParagraphFont"/>
    <w:uiPriority w:val="99"/>
    <w:unhideWhenUsed/>
    <w:rsid w:val="00C5619A"/>
    <w:rPr>
      <w:color w:val="0000FF" w:themeColor="hyperlink"/>
      <w:u w:val="single"/>
    </w:rPr>
  </w:style>
  <w:style w:type="paragraph" w:styleId="ListParagraph">
    <w:name w:val="List Paragraph"/>
    <w:basedOn w:val="Normal"/>
    <w:uiPriority w:val="34"/>
    <w:qFormat/>
    <w:rsid w:val="00C65DFC"/>
    <w:pPr>
      <w:ind w:left="720"/>
      <w:contextualSpacing/>
    </w:pPr>
  </w:style>
  <w:style w:type="paragraph" w:styleId="NoSpacing">
    <w:name w:val="No Spacing"/>
    <w:uiPriority w:val="1"/>
    <w:qFormat/>
    <w:rsid w:val="00C65DFC"/>
    <w:pPr>
      <w:spacing w:after="0" w:line="240" w:lineRule="auto"/>
    </w:pPr>
  </w:style>
  <w:style w:type="table" w:styleId="TableGrid">
    <w:name w:val="Table Grid"/>
    <w:basedOn w:val="TableNormal"/>
    <w:uiPriority w:val="59"/>
    <w:rsid w:val="00C6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rsid w:val="003B67BA"/>
    <w:rPr>
      <w:rFonts w:ascii="Arial" w:hAnsi="Arial"/>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04251">
      <w:bodyDiv w:val="1"/>
      <w:marLeft w:val="0"/>
      <w:marRight w:val="0"/>
      <w:marTop w:val="0"/>
      <w:marBottom w:val="0"/>
      <w:divBdr>
        <w:top w:val="none" w:sz="0" w:space="0" w:color="auto"/>
        <w:left w:val="none" w:sz="0" w:space="0" w:color="auto"/>
        <w:bottom w:val="none" w:sz="0" w:space="0" w:color="auto"/>
        <w:right w:val="none" w:sz="0" w:space="0" w:color="auto"/>
      </w:divBdr>
    </w:div>
    <w:div w:id="294602699">
      <w:bodyDiv w:val="1"/>
      <w:marLeft w:val="0"/>
      <w:marRight w:val="0"/>
      <w:marTop w:val="0"/>
      <w:marBottom w:val="0"/>
      <w:divBdr>
        <w:top w:val="none" w:sz="0" w:space="0" w:color="auto"/>
        <w:left w:val="none" w:sz="0" w:space="0" w:color="auto"/>
        <w:bottom w:val="none" w:sz="0" w:space="0" w:color="auto"/>
        <w:right w:val="none" w:sz="0" w:space="0" w:color="auto"/>
      </w:divBdr>
    </w:div>
    <w:div w:id="682901337">
      <w:bodyDiv w:val="1"/>
      <w:marLeft w:val="0"/>
      <w:marRight w:val="0"/>
      <w:marTop w:val="0"/>
      <w:marBottom w:val="0"/>
      <w:divBdr>
        <w:top w:val="none" w:sz="0" w:space="0" w:color="auto"/>
        <w:left w:val="none" w:sz="0" w:space="0" w:color="auto"/>
        <w:bottom w:val="none" w:sz="0" w:space="0" w:color="auto"/>
        <w:right w:val="none" w:sz="0" w:space="0" w:color="auto"/>
      </w:divBdr>
    </w:div>
    <w:div w:id="693581096">
      <w:bodyDiv w:val="1"/>
      <w:marLeft w:val="0"/>
      <w:marRight w:val="0"/>
      <w:marTop w:val="0"/>
      <w:marBottom w:val="0"/>
      <w:divBdr>
        <w:top w:val="none" w:sz="0" w:space="0" w:color="auto"/>
        <w:left w:val="none" w:sz="0" w:space="0" w:color="auto"/>
        <w:bottom w:val="none" w:sz="0" w:space="0" w:color="auto"/>
        <w:right w:val="none" w:sz="0" w:space="0" w:color="auto"/>
      </w:divBdr>
    </w:div>
    <w:div w:id="1485468612">
      <w:bodyDiv w:val="1"/>
      <w:marLeft w:val="0"/>
      <w:marRight w:val="0"/>
      <w:marTop w:val="0"/>
      <w:marBottom w:val="0"/>
      <w:divBdr>
        <w:top w:val="none" w:sz="0" w:space="0" w:color="auto"/>
        <w:left w:val="none" w:sz="0" w:space="0" w:color="auto"/>
        <w:bottom w:val="none" w:sz="0" w:space="0" w:color="auto"/>
        <w:right w:val="none" w:sz="0" w:space="0" w:color="auto"/>
      </w:divBdr>
    </w:div>
    <w:div w:id="1744985205">
      <w:bodyDiv w:val="1"/>
      <w:marLeft w:val="0"/>
      <w:marRight w:val="0"/>
      <w:marTop w:val="0"/>
      <w:marBottom w:val="0"/>
      <w:divBdr>
        <w:top w:val="none" w:sz="0" w:space="0" w:color="auto"/>
        <w:left w:val="none" w:sz="0" w:space="0" w:color="auto"/>
        <w:bottom w:val="none" w:sz="0" w:space="0" w:color="auto"/>
        <w:right w:val="none" w:sz="0" w:space="0" w:color="auto"/>
      </w:divBdr>
    </w:div>
    <w:div w:id="206413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yousef.alnaki@undp.org"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uda.aldakheel@undp.org"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media/image2.png"/><Relationship Id="rId19" Type="http://schemas.openxmlformats.org/officeDocument/2006/relationships/customXml" Target="../customXml/item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ondemandweb.undp.org/OnDemandProduction/OnDemandWebPortal/includes/RMKeyDocs/gendermarker_guidelines_11-dec-2009.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2014-06-26T07:00:00+00:00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1482</Value>
      <Value>1</Value>
      <Value>763</Value>
    </TaxCatchAll>
    <c4e2ab2cc9354bbf9064eeb465a566ea xmlns="1ed4137b-41b2-488b-8250-6d369ec27664">
      <Terms xmlns="http://schemas.microsoft.com/office/infopath/2007/PartnerControls"/>
    </c4e2ab2cc9354bbf9064eeb465a566ea>
    <UndpProjectNo xmlns="1ed4137b-41b2-488b-8250-6d369ec27664">00069015</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KWT</TermName>
          <TermId xmlns="http://schemas.microsoft.com/office/infopath/2007/PartnerControls">f09bdda9-6747-4117-880b-9db45632a044</TermId>
        </TermInfo>
      </Terms>
    </gc6531b704974d528487414686b72f6f>
    <_dlc_DocId xmlns="f1161f5b-24a3-4c2d-bc81-44cb9325e8ee">ATLASPDC-4-19004</_dlc_DocId>
    <_dlc_DocIdUrl xmlns="f1161f5b-24a3-4c2d-bc81-44cb9325e8ee">
      <Url>https://info.undp.org/docs/pdc/_layouts/DocIdRedir.aspx?ID=ATLASPDC-4-19004</Url>
      <Description>ATLASPDC-4-19004</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C6B9D2-F5C6-43C5-B5A4-9BF107CCB06B}"/>
</file>

<file path=customXml/itemProps2.xml><?xml version="1.0" encoding="utf-8"?>
<ds:datastoreItem xmlns:ds="http://schemas.openxmlformats.org/officeDocument/2006/customXml" ds:itemID="{67F5CC0F-B156-478D-9AEB-44CA3C70F686}"/>
</file>

<file path=customXml/itemProps3.xml><?xml version="1.0" encoding="utf-8"?>
<ds:datastoreItem xmlns:ds="http://schemas.openxmlformats.org/officeDocument/2006/customXml" ds:itemID="{477CDCA6-CBA5-43E2-BBDA-90592C01360A}"/>
</file>

<file path=customXml/itemProps4.xml><?xml version="1.0" encoding="utf-8"?>
<ds:datastoreItem xmlns:ds="http://schemas.openxmlformats.org/officeDocument/2006/customXml" ds:itemID="{18B253AD-F524-4317-BF51-A9C2B4E1C72F}"/>
</file>

<file path=customXml/itemProps5.xml><?xml version="1.0" encoding="utf-8"?>
<ds:datastoreItem xmlns:ds="http://schemas.openxmlformats.org/officeDocument/2006/customXml" ds:itemID="{173A8188-ED07-4ED3-9DAF-0FBD61859115}"/>
</file>

<file path=customXml/itemProps6.xml><?xml version="1.0" encoding="utf-8"?>
<ds:datastoreItem xmlns:ds="http://schemas.openxmlformats.org/officeDocument/2006/customXml" ds:itemID="{79E098F2-2BA7-4D0B-B035-78746E85B191}"/>
</file>

<file path=docProps/app.xml><?xml version="1.0" encoding="utf-8"?>
<Properties xmlns="http://schemas.openxmlformats.org/officeDocument/2006/extended-properties" xmlns:vt="http://schemas.openxmlformats.org/officeDocument/2006/docPropsVTypes">
  <Template>Normal.dotm</Template>
  <TotalTime>1696</TotalTime>
  <Pages>10</Pages>
  <Words>1798</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Annual Progress Report - Fostering Youth Resiliency</dc:title>
  <dc:subject/>
  <dc:creator>Yousef</dc:creator>
  <cp:lastModifiedBy>Yousef</cp:lastModifiedBy>
  <cp:revision>19</cp:revision>
  <dcterms:created xsi:type="dcterms:W3CDTF">2014-02-05T10:13:00Z</dcterms:created>
  <dcterms:modified xsi:type="dcterms:W3CDTF">2014-02-17T11:13:00Z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e698d156-1938-4d59-8adb-54ffec2e9b36</vt:lpwstr>
  </property>
  <property fmtid="{D5CDD505-2E9C-101B-9397-08002B2CF9AE}" pid="4" name="UNDPCountry">
    <vt:lpwstr/>
  </property>
  <property fmtid="{D5CDD505-2E9C-101B-9397-08002B2CF9AE}" pid="5" name="Atlas_x0020_Document_x0020_Type">
    <vt:lpwstr>236;#Progress Report|cafb2bdd-31de-4683-a84c-29af809cca57</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1;#English|7f98b732-4b5b-4b70-ba90-a0eff09b5d2d</vt:lpwstr>
  </property>
  <property fmtid="{D5CDD505-2E9C-101B-9397-08002B2CF9AE}" pid="10" name="Operating Unit0">
    <vt:lpwstr>1482;#KWT|f09bdda9-6747-4117-880b-9db45632a044</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1112;#Progress Report|03c70d0e-c75e-4cfb-8288-e692640ede14</vt:lpwstr>
  </property>
  <property fmtid="{D5CDD505-2E9C-101B-9397-08002B2CF9AE}" pid="18" name="URL">
    <vt:lpwstr/>
  </property>
  <property fmtid="{D5CDD505-2E9C-101B-9397-08002B2CF9AE}" pid="19" name="DocumentSetDescription">
    <vt:lpwstr/>
  </property>
</Properties>
</file>